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49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79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REINFORCEMENT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deliveries of reinforcement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(correct scheduled).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11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line="273" w:lineRule="auto" w:before="39"/>
              <w:ind w:left="23" w:right="113"/>
              <w:rPr>
                <w:sz w:val="9"/>
              </w:rPr>
            </w:pPr>
            <w:r>
              <w:rPr>
                <w:w w:val="105"/>
                <w:sz w:val="9"/>
              </w:rPr>
              <w:t>. Reinforcement securely fixed in place.</w:t>
            </w:r>
          </w:p>
          <w:p>
            <w:pPr>
              <w:pStyle w:val="TableParagraph"/>
              <w:spacing w:before="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Bar spacing.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bar diameter.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Concrete cover.</w:t>
            </w:r>
          </w:p>
          <w:p>
            <w:pPr>
              <w:pStyle w:val="TableParagraph"/>
              <w:spacing w:line="273" w:lineRule="auto" w:before="38"/>
              <w:ind w:left="23" w:right="113"/>
              <w:rPr>
                <w:sz w:val="9"/>
              </w:rPr>
            </w:pPr>
            <w:r>
              <w:rPr>
                <w:w w:val="105"/>
                <w:sz w:val="9"/>
              </w:rPr>
              <w:t>. Expansion and construction joint details.</w:t>
            </w:r>
          </w:p>
          <w:p>
            <w:pPr>
              <w:pStyle w:val="TableParagraph"/>
              <w:spacing w:before="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Bar chair location and spacing.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Cores, embedments fixed in place.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1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FINAL INSPECTION (Including review of Items 3 to 4 above). Check for displacement and protection.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9843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spacing w:line="119" w:lineRule="exact"/>
              <w:ind w:left="2783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20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2023-03-23T22:04:38Z</dcterms:created>
  <dcterms:modified xsi:type="dcterms:W3CDTF">2023-03-23T22:04:38Z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