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247" w:right="0" w:firstLine="0"/>
        <w:jc w:val="left"/>
        <w:rPr>
          <w:rFonts w:ascii="Arial"/>
          <w:sz w:val="24"/>
        </w:rPr>
      </w:pPr>
      <w:r>
        <w:rPr>
          <w:rFonts w:ascii="Arial"/>
          <w:color w:val="FF0000"/>
          <w:sz w:val="24"/>
        </w:rPr>
        <w:t>EXAMPLE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2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2894"/>
        <w:gridCol w:w="1123"/>
        <w:gridCol w:w="1771"/>
        <w:gridCol w:w="446"/>
        <w:gridCol w:w="446"/>
        <w:gridCol w:w="921"/>
        <w:gridCol w:w="835"/>
        <w:gridCol w:w="1022"/>
      </w:tblGrid>
      <w:tr>
        <w:trPr>
          <w:trHeight w:val="684" w:hRule="atLeast"/>
        </w:trPr>
        <w:tc>
          <w:tcPr>
            <w:tcW w:w="10749" w:type="dxa"/>
            <w:gridSpan w:val="9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346" w:lineRule="exact"/>
              <w:ind w:left="3459" w:right="3420"/>
              <w:jc w:val="center"/>
              <w:rPr>
                <w:b/>
                <w:sz w:val="29"/>
              </w:rPr>
            </w:pPr>
            <w:r>
              <w:rPr>
                <w:b/>
                <w:sz w:val="29"/>
                <w:u w:val="single"/>
              </w:rPr>
              <w:t>INSPECTION and TEST - REPORT</w:t>
            </w:r>
          </w:p>
          <w:p>
            <w:pPr>
              <w:pStyle w:val="TableParagraph"/>
              <w:spacing w:line="299" w:lineRule="exact" w:before="20"/>
              <w:ind w:left="3456" w:right="3420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BRICK/BLOCKWORK</w:t>
            </w:r>
          </w:p>
        </w:tc>
      </w:tr>
      <w:tr>
        <w:trPr>
          <w:trHeight w:val="257" w:hRule="atLeast"/>
        </w:trPr>
        <w:tc>
          <w:tcPr>
            <w:tcW w:w="4185" w:type="dxa"/>
            <w:gridSpan w:val="2"/>
            <w:vMerge w:val="restart"/>
            <w:tcBorders>
              <w:left w:val="thinThickMediumGap" w:sz="3" w:space="0" w:color="000000"/>
            </w:tcBorders>
          </w:tcPr>
          <w:p>
            <w:pPr>
              <w:pStyle w:val="TableParagraph"/>
              <w:spacing w:before="58"/>
              <w:ind w:left="17"/>
              <w:rPr>
                <w:sz w:val="15"/>
              </w:rPr>
            </w:pPr>
            <w:r>
              <w:rPr>
                <w:sz w:val="15"/>
              </w:rPr>
              <w:t>Contract:</w:t>
            </w:r>
          </w:p>
          <w:p>
            <w:pPr>
              <w:pStyle w:val="TableParagraph"/>
              <w:spacing w:line="230" w:lineRule="atLeast" w:before="72"/>
              <w:ind w:left="17" w:right="3218"/>
              <w:rPr>
                <w:sz w:val="15"/>
              </w:rPr>
            </w:pPr>
            <w:r>
              <w:rPr>
                <w:sz w:val="15"/>
              </w:rPr>
              <w:t>Client: Checklist Ref.:</w:t>
            </w:r>
          </w:p>
        </w:tc>
        <w:tc>
          <w:tcPr>
            <w:tcW w:w="3786" w:type="dxa"/>
            <w:gridSpan w:val="4"/>
            <w:vMerge w:val="restart"/>
          </w:tcPr>
          <w:p>
            <w:pPr>
              <w:pStyle w:val="TableParagraph"/>
              <w:spacing w:line="260" w:lineRule="exact" w:after="13"/>
              <w:ind w:left="21"/>
              <w:rPr>
                <w:sz w:val="22"/>
              </w:rPr>
            </w:pPr>
            <w:r>
              <w:rPr>
                <w:sz w:val="22"/>
              </w:rPr>
              <w:t>Lot No.:</w:t>
            </w:r>
          </w:p>
          <w:p>
            <w:pPr>
              <w:pStyle w:val="TableParagraph"/>
              <w:spacing w:line="20" w:lineRule="exact"/>
              <w:ind w:left="110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411223" cy="914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1106" w:val="left" w:leader="none"/>
                <w:tab w:pos="3378" w:val="left" w:leader="none"/>
              </w:tabs>
              <w:spacing w:before="1"/>
              <w:ind w:left="21"/>
              <w:rPr>
                <w:rFonts w:ascii="Times New Roman"/>
                <w:sz w:val="22"/>
              </w:rPr>
            </w:pPr>
            <w:r>
              <w:rPr>
                <w:sz w:val="22"/>
              </w:rPr>
              <w:t>Location: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spacing w:line="20" w:lineRule="exact"/>
              <w:ind w:left="110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411223" cy="914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237" w:lineRule="exact"/>
              <w:ind w:left="22"/>
              <w:rPr>
                <w:b/>
                <w:sz w:val="22"/>
              </w:rPr>
            </w:pPr>
            <w:r>
              <w:rPr>
                <w:b/>
                <w:sz w:val="22"/>
              </w:rPr>
              <w:t>Lot Opened:</w:t>
            </w:r>
          </w:p>
        </w:tc>
      </w:tr>
      <w:tr>
        <w:trPr>
          <w:trHeight w:val="478" w:hRule="atLeast"/>
        </w:trPr>
        <w:tc>
          <w:tcPr>
            <w:tcW w:w="4185" w:type="dxa"/>
            <w:gridSpan w:val="2"/>
            <w:vMerge/>
            <w:tcBorders>
              <w:top w:val="nil"/>
              <w:left w:val="thinThickMediumGap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260" w:lineRule="exact"/>
              <w:ind w:left="22"/>
              <w:rPr>
                <w:b/>
                <w:sz w:val="22"/>
              </w:rPr>
            </w:pPr>
            <w:r>
              <w:rPr>
                <w:b/>
                <w:sz w:val="22"/>
              </w:rPr>
              <w:t>Lot Closed:</w:t>
            </w:r>
          </w:p>
          <w:p>
            <w:pPr>
              <w:pStyle w:val="TableParagraph"/>
              <w:spacing w:line="165" w:lineRule="exact" w:before="33"/>
              <w:ind w:left="12"/>
              <w:rPr>
                <w:sz w:val="15"/>
              </w:rPr>
            </w:pPr>
            <w:r>
              <w:rPr>
                <w:sz w:val="15"/>
              </w:rPr>
              <w:t>Name:</w:t>
            </w:r>
          </w:p>
        </w:tc>
      </w:tr>
      <w:tr>
        <w:trPr>
          <w:trHeight w:val="257" w:hRule="atLeast"/>
        </w:trPr>
        <w:tc>
          <w:tcPr>
            <w:tcW w:w="7971" w:type="dxa"/>
            <w:gridSpan w:val="6"/>
            <w:tcBorders>
              <w:left w:val="thinThickMediumGap" w:sz="3" w:space="0" w:color="000000"/>
              <w:bottom w:val="nil"/>
            </w:tcBorders>
          </w:tcPr>
          <w:p>
            <w:pPr>
              <w:pStyle w:val="TableParagraph"/>
              <w:tabs>
                <w:tab w:pos="4207" w:val="left" w:leader="none"/>
              </w:tabs>
              <w:spacing w:line="237" w:lineRule="exact"/>
              <w:ind w:left="27"/>
              <w:rPr>
                <w:i/>
                <w:sz w:val="15"/>
              </w:rPr>
            </w:pPr>
            <w:r>
              <w:rPr>
                <w:b/>
                <w:sz w:val="22"/>
                <w:u w:val="single"/>
              </w:rPr>
              <w:t>Comments: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i/>
                <w:sz w:val="15"/>
              </w:rPr>
              <w:t>(Delays/Disruption,Improvements,Other)</w:t>
            </w: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180" w:lineRule="exact" w:before="58"/>
              <w:ind w:left="12"/>
              <w:rPr>
                <w:sz w:val="15"/>
              </w:rPr>
            </w:pPr>
            <w:r>
              <w:rPr>
                <w:sz w:val="15"/>
              </w:rPr>
              <w:t>Signature:</w:t>
            </w:r>
          </w:p>
        </w:tc>
      </w:tr>
      <w:tr>
        <w:trPr>
          <w:trHeight w:val="315" w:hRule="atLeast"/>
        </w:trPr>
        <w:tc>
          <w:tcPr>
            <w:tcW w:w="10749" w:type="dxa"/>
            <w:gridSpan w:val="9"/>
            <w:tcBorders>
              <w:top w:val="nil"/>
              <w:left w:val="thinThickMediumGap" w:sz="3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6" w:hRule="atLeast"/>
        </w:trPr>
        <w:tc>
          <w:tcPr>
            <w:tcW w:w="10749" w:type="dxa"/>
            <w:gridSpan w:val="9"/>
            <w:tcBorders>
              <w:top w:val="dashSmallGap" w:sz="6" w:space="0" w:color="000000"/>
              <w:left w:val="thinThickMediumGap" w:sz="3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5" w:hRule="atLeast"/>
        </w:trPr>
        <w:tc>
          <w:tcPr>
            <w:tcW w:w="10749" w:type="dxa"/>
            <w:gridSpan w:val="9"/>
            <w:tcBorders>
              <w:top w:val="dashSmallGap" w:sz="6" w:space="0" w:color="000000"/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1291" w:type="dxa"/>
            <w:tcBorders>
              <w:left w:val="thinThickMediumGap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514" w:right="4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No.</w:t>
            </w:r>
          </w:p>
        </w:tc>
        <w:tc>
          <w:tcPr>
            <w:tcW w:w="28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196" w:right="11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Process</w:t>
            </w:r>
          </w:p>
        </w:tc>
        <w:tc>
          <w:tcPr>
            <w:tcW w:w="11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17"/>
              <w:rPr>
                <w:b/>
                <w:sz w:val="15"/>
              </w:rPr>
            </w:pPr>
            <w:r>
              <w:rPr>
                <w:b/>
                <w:sz w:val="15"/>
              </w:rPr>
              <w:t>Spec/Std/Dwg</w:t>
            </w:r>
          </w:p>
        </w:tc>
        <w:tc>
          <w:tcPr>
            <w:tcW w:w="17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286"/>
              <w:rPr>
                <w:b/>
                <w:sz w:val="15"/>
              </w:rPr>
            </w:pPr>
            <w:r>
              <w:rPr>
                <w:b/>
                <w:sz w:val="15"/>
              </w:rPr>
              <w:t>Acceptance Criteria</w:t>
            </w:r>
          </w:p>
        </w:tc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Pass</w:t>
            </w:r>
          </w:p>
        </w:tc>
        <w:tc>
          <w:tcPr>
            <w:tcW w:w="4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23"/>
              <w:rPr>
                <w:b/>
                <w:sz w:val="15"/>
              </w:rPr>
            </w:pPr>
            <w:r>
              <w:rPr>
                <w:b/>
                <w:sz w:val="15"/>
              </w:rPr>
              <w:t>Fail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 w:before="19"/>
              <w:ind w:left="185"/>
              <w:rPr>
                <w:b/>
                <w:sz w:val="15"/>
              </w:rPr>
            </w:pPr>
            <w:r>
              <w:rPr>
                <w:b/>
                <w:sz w:val="15"/>
              </w:rPr>
              <w:t>CAR Ref:</w:t>
            </w:r>
          </w:p>
        </w:tc>
        <w:tc>
          <w:tcPr>
            <w:tcW w:w="8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Initial(ITP)</w:t>
            </w:r>
          </w:p>
        </w:tc>
        <w:tc>
          <w:tcPr>
            <w:tcW w:w="10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369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</w:p>
        </w:tc>
      </w:tr>
      <w:tr>
        <w:trPr>
          <w:trHeight w:val="205" w:hRule="atLeast"/>
        </w:trPr>
        <w:tc>
          <w:tcPr>
            <w:tcW w:w="1291" w:type="dxa"/>
            <w:tcBorders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left="26"/>
              <w:rPr>
                <w:sz w:val="15"/>
              </w:rPr>
            </w:pPr>
            <w:r>
              <w:rPr>
                <w:sz w:val="15"/>
              </w:rPr>
              <w:t>Subcontractor Review</w:t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Safety Induction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41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Submissions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0" w:val="left" w:leader="none"/>
              </w:tabs>
              <w:spacing w:line="240" w:lineRule="auto" w:before="42" w:after="0"/>
              <w:ind w:left="160" w:right="0" w:hanging="134"/>
              <w:jc w:val="left"/>
              <w:rPr>
                <w:sz w:val="15"/>
              </w:rPr>
            </w:pPr>
            <w:r>
              <w:rPr>
                <w:sz w:val="15"/>
              </w:rPr>
              <w:t>Prior to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ordering:</w:t>
            </w:r>
          </w:p>
          <w:p>
            <w:pPr>
              <w:pStyle w:val="TableParagraph"/>
              <w:spacing w:line="256" w:lineRule="auto" w:before="43"/>
              <w:ind w:left="26" w:right="7" w:firstLine="134"/>
              <w:rPr>
                <w:sz w:val="15"/>
              </w:rPr>
            </w:pPr>
            <w:r>
              <w:rPr>
                <w:sz w:val="15"/>
              </w:rPr>
              <w:t>.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Product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data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showing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manufacturer's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name and product details including designation of proposed types and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sizes.</w:t>
            </w:r>
          </w:p>
          <w:p>
            <w:pPr>
              <w:pStyle w:val="TableParagraph"/>
              <w:spacing w:before="7"/>
              <w:ind w:left="160"/>
              <w:rPr>
                <w:sz w:val="15"/>
              </w:rPr>
            </w:pPr>
            <w:r>
              <w:rPr>
                <w:sz w:val="15"/>
              </w:rPr>
              <w:t>.</w:t>
            </w:r>
            <w:r>
              <w:rPr>
                <w:spacing w:val="-13"/>
                <w:sz w:val="15"/>
              </w:rPr>
              <w:t> </w:t>
            </w:r>
            <w:r>
              <w:rPr>
                <w:sz w:val="15"/>
              </w:rPr>
              <w:t>Schedule</w:t>
            </w:r>
            <w:r>
              <w:rPr>
                <w:spacing w:val="-14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-14"/>
                <w:sz w:val="15"/>
              </w:rPr>
              <w:t> </w:t>
            </w:r>
            <w:r>
              <w:rPr>
                <w:sz w:val="15"/>
              </w:rPr>
              <w:t>Lintels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0" w:val="left" w:leader="none"/>
              </w:tabs>
              <w:spacing w:line="295" w:lineRule="auto" w:before="42" w:after="0"/>
              <w:ind w:left="160" w:right="1500" w:hanging="134"/>
              <w:jc w:val="left"/>
              <w:rPr>
                <w:sz w:val="15"/>
              </w:rPr>
            </w:pPr>
            <w:r>
              <w:rPr>
                <w:sz w:val="15"/>
              </w:rPr>
              <w:t>Prior to delivery: Two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each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type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of:</w:t>
            </w:r>
          </w:p>
          <w:p>
            <w:pPr>
              <w:pStyle w:val="TableParagraph"/>
              <w:spacing w:before="1"/>
              <w:ind w:left="160"/>
              <w:rPr>
                <w:sz w:val="15"/>
              </w:rPr>
            </w:pPr>
            <w:r>
              <w:rPr>
                <w:sz w:val="15"/>
              </w:rPr>
              <w:t>. Block</w:t>
            </w:r>
          </w:p>
          <w:p>
            <w:pPr>
              <w:pStyle w:val="TableParagraph"/>
              <w:spacing w:before="43"/>
              <w:ind w:left="160"/>
              <w:rPr>
                <w:sz w:val="15"/>
              </w:rPr>
            </w:pPr>
            <w:r>
              <w:rPr>
                <w:sz w:val="15"/>
              </w:rPr>
              <w:t>. Mortar</w:t>
            </w:r>
          </w:p>
          <w:p>
            <w:pPr>
              <w:pStyle w:val="TableParagraph"/>
              <w:spacing w:before="42"/>
              <w:ind w:left="160"/>
              <w:rPr>
                <w:sz w:val="15"/>
              </w:rPr>
            </w:pPr>
            <w:r>
              <w:rPr>
                <w:sz w:val="15"/>
              </w:rPr>
              <w:t>. Grout</w:t>
            </w:r>
          </w:p>
          <w:p>
            <w:pPr>
              <w:pStyle w:val="TableParagraph"/>
              <w:spacing w:before="43"/>
              <w:ind w:left="160"/>
              <w:rPr>
                <w:sz w:val="15"/>
              </w:rPr>
            </w:pPr>
            <w:r>
              <w:rPr>
                <w:sz w:val="15"/>
              </w:rPr>
              <w:t>. Wall Ties</w:t>
            </w:r>
          </w:p>
          <w:p>
            <w:pPr>
              <w:pStyle w:val="TableParagraph"/>
              <w:spacing w:before="42"/>
              <w:ind w:left="160"/>
              <w:rPr>
                <w:sz w:val="15"/>
              </w:rPr>
            </w:pPr>
            <w:r>
              <w:rPr>
                <w:sz w:val="15"/>
              </w:rPr>
              <w:t>. Reinforcement</w:t>
            </w:r>
          </w:p>
          <w:p>
            <w:pPr>
              <w:pStyle w:val="TableParagraph"/>
              <w:spacing w:before="43"/>
              <w:ind w:left="160"/>
              <w:rPr>
                <w:sz w:val="15"/>
              </w:rPr>
            </w:pPr>
            <w:r>
              <w:rPr>
                <w:sz w:val="15"/>
              </w:rPr>
              <w:t>. Lintels</w:t>
            </w:r>
          </w:p>
          <w:p>
            <w:pPr>
              <w:pStyle w:val="TableParagraph"/>
              <w:spacing w:before="42"/>
              <w:ind w:left="160"/>
              <w:rPr>
                <w:sz w:val="15"/>
              </w:rPr>
            </w:pPr>
            <w:r>
              <w:rPr>
                <w:sz w:val="15"/>
              </w:rPr>
              <w:t>. Caulking Compound</w:t>
            </w:r>
          </w:p>
          <w:p>
            <w:pPr>
              <w:pStyle w:val="TableParagraph"/>
              <w:spacing w:before="43"/>
              <w:ind w:left="160"/>
              <w:rPr>
                <w:sz w:val="15"/>
              </w:rPr>
            </w:pPr>
            <w:r>
              <w:rPr>
                <w:sz w:val="15"/>
              </w:rPr>
              <w:t>. Head Restraint</w:t>
            </w:r>
          </w:p>
          <w:p>
            <w:pPr>
              <w:pStyle w:val="TableParagraph"/>
              <w:spacing w:before="42"/>
              <w:ind w:left="160"/>
              <w:rPr>
                <w:sz w:val="15"/>
              </w:rPr>
            </w:pPr>
            <w:r>
              <w:rPr>
                <w:sz w:val="15"/>
              </w:rPr>
              <w:t>. DPC</w:t>
            </w:r>
          </w:p>
          <w:p>
            <w:pPr>
              <w:pStyle w:val="TableParagraph"/>
              <w:spacing w:before="43"/>
              <w:ind w:left="160"/>
              <w:rPr>
                <w:sz w:val="15"/>
              </w:rPr>
            </w:pPr>
            <w:r>
              <w:rPr>
                <w:sz w:val="15"/>
              </w:rPr>
              <w:t>. Flashings</w:t>
            </w:r>
          </w:p>
          <w:p>
            <w:pPr>
              <w:pStyle w:val="TableParagraph"/>
              <w:spacing w:before="42"/>
              <w:ind w:left="160"/>
              <w:rPr>
                <w:sz w:val="15"/>
              </w:rPr>
            </w:pPr>
            <w:r>
              <w:rPr>
                <w:sz w:val="15"/>
              </w:rPr>
              <w:t>. Expansion Joints - Material</w:t>
            </w:r>
          </w:p>
          <w:p>
            <w:pPr>
              <w:pStyle w:val="TableParagraph"/>
              <w:spacing w:before="43"/>
              <w:ind w:left="160"/>
              <w:rPr>
                <w:sz w:val="15"/>
              </w:rPr>
            </w:pPr>
            <w:r>
              <w:rPr>
                <w:sz w:val="15"/>
              </w:rPr>
              <w:t>. Wall Stiffeners</w:t>
            </w:r>
          </w:p>
          <w:p>
            <w:pPr>
              <w:pStyle w:val="TableParagraph"/>
              <w:spacing w:before="42"/>
              <w:ind w:left="160"/>
              <w:rPr>
                <w:sz w:val="15"/>
              </w:rPr>
            </w:pPr>
            <w:r>
              <w:rPr>
                <w:sz w:val="15"/>
              </w:rPr>
              <w:t>. Steel Lintels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66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auto" w:before="1"/>
              <w:ind w:left="26" w:right="582"/>
              <w:rPr>
                <w:sz w:val="15"/>
              </w:rPr>
            </w:pPr>
            <w:r>
              <w:rPr>
                <w:sz w:val="15"/>
              </w:rPr>
              <w:t>Test Materials (Data Schedule): Blocks (Source Quality Control)</w:t>
            </w: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. Transverse Strength</w:t>
            </w:r>
          </w:p>
          <w:p>
            <w:pPr>
              <w:pStyle w:val="TableParagraph"/>
              <w:spacing w:line="295" w:lineRule="auto" w:before="43"/>
              <w:ind w:left="26" w:right="1071"/>
              <w:rPr>
                <w:sz w:val="15"/>
              </w:rPr>
            </w:pPr>
            <w:r>
              <w:rPr>
                <w:sz w:val="15"/>
              </w:rPr>
              <w:t>. Compressive Strength Blocks (Field Quality Control)</w:t>
            </w: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. Compressive Strength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Bond Strength</w:t>
            </w:r>
          </w:p>
          <w:p>
            <w:pPr>
              <w:pStyle w:val="TableParagraph"/>
              <w:spacing w:line="295" w:lineRule="auto" w:before="43"/>
              <w:ind w:left="26" w:right="972"/>
              <w:rPr>
                <w:sz w:val="15"/>
              </w:rPr>
            </w:pPr>
            <w:r>
              <w:rPr>
                <w:sz w:val="15"/>
              </w:rPr>
              <w:t>. Characteristic Strength Mortar (Field Quality Control)</w:t>
            </w: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. Sampling Method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Chemical Composition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5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Inspections</w:t>
            </w:r>
          </w:p>
          <w:p>
            <w:pPr>
              <w:pStyle w:val="TableParagraph"/>
              <w:spacing w:line="256" w:lineRule="auto" w:before="42"/>
              <w:ind w:left="26" w:right="291"/>
              <w:rPr>
                <w:sz w:val="15"/>
              </w:rPr>
            </w:pPr>
            <w:r>
              <w:rPr>
                <w:sz w:val="15"/>
              </w:rPr>
              <w:t>.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Built-In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items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located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correct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positions (Doc., Flashings, Bolts, Structural</w:t>
            </w:r>
            <w:r>
              <w:rPr>
                <w:spacing w:val="-24"/>
                <w:sz w:val="15"/>
              </w:rPr>
              <w:t> </w:t>
            </w:r>
            <w:r>
              <w:rPr>
                <w:sz w:val="15"/>
              </w:rPr>
              <w:t>Steel).</w:t>
            </w:r>
          </w:p>
          <w:p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.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Bottoms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cavities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after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cleaning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out.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Bottoms of core holes before grouting.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Control joints ready for insertion of filler.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footerReference w:type="default" r:id="rId5"/>
          <w:type w:val="continuous"/>
          <w:pgSz w:w="11910" w:h="16840"/>
          <w:pgMar w:footer="352" w:top="740" w:bottom="540" w:left="520" w:right="400"/>
          <w:pgNumType w:start="1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2894"/>
        <w:gridCol w:w="1123"/>
        <w:gridCol w:w="1771"/>
        <w:gridCol w:w="446"/>
        <w:gridCol w:w="446"/>
        <w:gridCol w:w="921"/>
        <w:gridCol w:w="835"/>
        <w:gridCol w:w="1022"/>
      </w:tblGrid>
      <w:tr>
        <w:trPr>
          <w:trHeight w:val="205" w:hRule="atLeast"/>
        </w:trPr>
        <w:tc>
          <w:tcPr>
            <w:tcW w:w="1291" w:type="dxa"/>
            <w:tcBorders>
              <w:left w:val="thinThickMediumGap" w:sz="3" w:space="0" w:color="000000"/>
              <w:bottom w:val="double" w:sz="2" w:space="0" w:color="000000"/>
            </w:tcBorders>
          </w:tcPr>
          <w:p>
            <w:pPr>
              <w:pStyle w:val="TableParagraph"/>
              <w:spacing w:line="170" w:lineRule="exact" w:before="15"/>
              <w:ind w:left="514" w:right="4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No.</w:t>
            </w:r>
          </w:p>
        </w:tc>
        <w:tc>
          <w:tcPr>
            <w:tcW w:w="289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70" w:lineRule="exact" w:before="15"/>
              <w:ind w:left="1196" w:right="11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Process</w:t>
            </w:r>
          </w:p>
        </w:tc>
        <w:tc>
          <w:tcPr>
            <w:tcW w:w="1123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70" w:lineRule="exact" w:before="15"/>
              <w:ind w:left="117"/>
              <w:rPr>
                <w:b/>
                <w:sz w:val="15"/>
              </w:rPr>
            </w:pPr>
            <w:r>
              <w:rPr>
                <w:b/>
                <w:sz w:val="15"/>
              </w:rPr>
              <w:t>Spec/Std/Dwg</w:t>
            </w:r>
          </w:p>
        </w:tc>
        <w:tc>
          <w:tcPr>
            <w:tcW w:w="177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70" w:lineRule="exact" w:before="15"/>
              <w:ind w:left="286"/>
              <w:rPr>
                <w:b/>
                <w:sz w:val="15"/>
              </w:rPr>
            </w:pPr>
            <w:r>
              <w:rPr>
                <w:b/>
                <w:sz w:val="15"/>
              </w:rPr>
              <w:t>Acceptance Criteria</w:t>
            </w:r>
          </w:p>
        </w:tc>
        <w:tc>
          <w:tcPr>
            <w:tcW w:w="44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70" w:lineRule="exact" w:before="15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Pass</w:t>
            </w:r>
          </w:p>
        </w:tc>
        <w:tc>
          <w:tcPr>
            <w:tcW w:w="446" w:type="dxa"/>
            <w:tcBorders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170" w:lineRule="exact" w:before="15"/>
              <w:ind w:left="123"/>
              <w:rPr>
                <w:b/>
                <w:sz w:val="15"/>
              </w:rPr>
            </w:pPr>
            <w:r>
              <w:rPr>
                <w:b/>
                <w:sz w:val="15"/>
              </w:rPr>
              <w:t>Fail</w:t>
            </w:r>
          </w:p>
        </w:tc>
        <w:tc>
          <w:tcPr>
            <w:tcW w:w="92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170" w:lineRule="exact" w:before="15"/>
              <w:ind w:left="185"/>
              <w:rPr>
                <w:b/>
                <w:sz w:val="15"/>
              </w:rPr>
            </w:pPr>
            <w:r>
              <w:rPr>
                <w:b/>
                <w:sz w:val="15"/>
              </w:rPr>
              <w:t>CAR Ref:</w:t>
            </w:r>
          </w:p>
        </w:tc>
        <w:tc>
          <w:tcPr>
            <w:tcW w:w="835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0" w:lineRule="exact"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Initial(ITP)</w:t>
            </w:r>
          </w:p>
        </w:tc>
        <w:tc>
          <w:tcPr>
            <w:tcW w:w="1022" w:type="dxa"/>
            <w:tcBorders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170" w:lineRule="exact" w:before="15"/>
              <w:ind w:left="369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</w:p>
        </w:tc>
      </w:tr>
      <w:tr>
        <w:trPr>
          <w:trHeight w:val="1789" w:hRule="atLeast"/>
        </w:trPr>
        <w:tc>
          <w:tcPr>
            <w:tcW w:w="1291" w:type="dxa"/>
            <w:tcBorders>
              <w:top w:val="double" w:sz="2" w:space="0" w:color="000000"/>
              <w:left w:val="thinThickMediumGap" w:sz="3" w:space="0" w:color="000000"/>
            </w:tcBorders>
          </w:tcPr>
          <w:p>
            <w:pPr>
              <w:pStyle w:val="TableParagraph"/>
              <w:spacing w:line="179" w:lineRule="exact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2894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sz w:val="15"/>
              </w:rPr>
              <w:t>Check delivery of materials: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Cement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</w:t>
            </w:r>
            <w:r>
              <w:rPr>
                <w:spacing w:val="30"/>
                <w:sz w:val="15"/>
              </w:rPr>
              <w:t> </w:t>
            </w:r>
            <w:r>
              <w:rPr>
                <w:sz w:val="15"/>
              </w:rPr>
              <w:t>Lime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</w:t>
            </w:r>
            <w:r>
              <w:rPr>
                <w:spacing w:val="27"/>
                <w:sz w:val="15"/>
              </w:rPr>
              <w:t> </w:t>
            </w:r>
            <w:r>
              <w:rPr>
                <w:sz w:val="15"/>
              </w:rPr>
              <w:t>Sand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</w:t>
            </w:r>
            <w:r>
              <w:rPr>
                <w:spacing w:val="27"/>
                <w:sz w:val="15"/>
              </w:rPr>
              <w:t> </w:t>
            </w:r>
            <w:r>
              <w:rPr>
                <w:sz w:val="15"/>
              </w:rPr>
              <w:t>Water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</w:t>
            </w:r>
            <w:r>
              <w:rPr>
                <w:spacing w:val="29"/>
                <w:sz w:val="15"/>
              </w:rPr>
              <w:t> </w:t>
            </w:r>
            <w:r>
              <w:rPr>
                <w:sz w:val="15"/>
              </w:rPr>
              <w:t>Grout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Clay Bricks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Concrete Blocks</w:t>
            </w:r>
          </w:p>
        </w:tc>
        <w:tc>
          <w:tcPr>
            <w:tcW w:w="1123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06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179" w:lineRule="exact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2894" w:type="dxa"/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sz w:val="15"/>
              </w:rPr>
              <w:t>Set-Out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Wall/Pier Locations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Base structure to correct level.</w:t>
            </w:r>
          </w:p>
          <w:p>
            <w:pPr>
              <w:pStyle w:val="TableParagraph"/>
              <w:spacing w:line="190" w:lineRule="atLeast" w:before="35"/>
              <w:ind w:left="26"/>
              <w:rPr>
                <w:sz w:val="15"/>
              </w:rPr>
            </w:pPr>
            <w:r>
              <w:rPr>
                <w:sz w:val="15"/>
              </w:rPr>
              <w:t>. Horizontal courses to correct height increment.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87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179" w:lineRule="exact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2894" w:type="dxa"/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sz w:val="15"/>
              </w:rPr>
              <w:t>Check built-in items: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Services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Door Frames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DPC, Flashing (Type, Lap)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06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179" w:lineRule="exact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2894" w:type="dxa"/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sz w:val="15"/>
              </w:rPr>
              <w:t>Check jointing: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Point up joints around flashings.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Strike joints flush where not exposed to view.</w:t>
            </w:r>
          </w:p>
          <w:p>
            <w:pPr>
              <w:pStyle w:val="TableParagraph"/>
              <w:spacing w:before="8"/>
              <w:rPr>
                <w:rFonts w:ascii="Arial"/>
                <w:sz w:val="18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. Facework joints (ironed).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34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179" w:lineRule="exact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894" w:type="dxa"/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w w:val="95"/>
                <w:sz w:val="15"/>
              </w:rPr>
              <w:t>Check</w:t>
            </w:r>
            <w:r>
              <w:rPr>
                <w:spacing w:val="2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facework: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 Colour</w:t>
            </w:r>
            <w:r>
              <w:rPr>
                <w:spacing w:val="-17"/>
                <w:sz w:val="15"/>
              </w:rPr>
              <w:t> </w:t>
            </w:r>
            <w:r>
              <w:rPr>
                <w:sz w:val="15"/>
              </w:rPr>
              <w:t>mixing.</w:t>
            </w:r>
          </w:p>
          <w:p>
            <w:pPr>
              <w:pStyle w:val="TableParagraph"/>
              <w:spacing w:line="190" w:lineRule="atLeast" w:before="36"/>
              <w:ind w:left="26"/>
              <w:rPr>
                <w:sz w:val="15"/>
              </w:rPr>
            </w:pPr>
            <w:r>
              <w:rPr>
                <w:sz w:val="15"/>
              </w:rPr>
              <w:t>. Perpends in alternate courses vertically aligned bed joints level.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338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179" w:lineRule="exact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894" w:type="dxa"/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sz w:val="15"/>
              </w:rPr>
              <w:t>Monitor laying of masonry: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Wall ties.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Uniform cavity width.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Cavities free from mortar droppings.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Bond beams.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Lintels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87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179" w:lineRule="exact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894" w:type="dxa"/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sz w:val="15"/>
              </w:rPr>
              <w:t>Check control joints: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Correct size.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Filler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Sealant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09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179" w:lineRule="exact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894" w:type="dxa"/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sz w:val="15"/>
              </w:rPr>
              <w:t>Inspections (Reinforced Blockwork)</w:t>
            </w:r>
          </w:p>
          <w:p>
            <w:pPr>
              <w:pStyle w:val="TableParagraph"/>
              <w:spacing w:line="190" w:lineRule="atLeast" w:before="35"/>
              <w:ind w:left="26" w:right="291"/>
              <w:rPr>
                <w:sz w:val="15"/>
              </w:rPr>
            </w:pPr>
            <w:r>
              <w:rPr>
                <w:sz w:val="15"/>
              </w:rPr>
              <w:t>. Allow for inspection by Engineer at each stage of wall erection.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179" w:lineRule="exact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894" w:type="dxa"/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sz w:val="15"/>
              </w:rPr>
              <w:t>FINAL INSPECTION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0749" w:type="dxa"/>
            <w:gridSpan w:val="9"/>
            <w:tcBorders>
              <w:left w:val="thinThickMediumGap" w:sz="3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185" w:lineRule="exact"/>
              <w:ind w:left="2129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Note: Ensure all certificates, records and photos are attached to the Inspection Report</w:t>
            </w:r>
          </w:p>
        </w:tc>
      </w:tr>
    </w:tbl>
    <w:sectPr>
      <w:pgSz w:w="11910" w:h="16840"/>
      <w:pgMar w:header="0" w:footer="352" w:top="360" w:bottom="540" w:left="5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3.320221pt;margin-top:809.383301pt;width:48.6pt;height:12.2pt;mso-position-horizontal-relative:page;mso-position-vertical-relative:page;z-index:-2288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60" w:hanging="154"/>
        <w:jc w:val="left"/>
      </w:pPr>
      <w:rPr>
        <w:rFonts w:hint="default" w:ascii="Calibri" w:hAnsi="Calibri" w:eastAsia="Calibri" w:cs="Calibri"/>
        <w:spacing w:val="0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431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3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5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47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19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91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63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35" w:hanging="1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2023-03-23T22:34:47Z</dcterms:created>
  <dcterms:modified xsi:type="dcterms:W3CDTF">2023-03-23T22:34:47Z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</Properties>
</file>