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65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8" w:after="1"/>
        <w:rPr>
          <w:sz w:val="1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4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ROOFING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0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8" w:val="left" w:leader="none"/>
              </w:tabs>
              <w:spacing w:line="240" w:lineRule="auto" w:before="9" w:after="0"/>
              <w:ind w:left="23" w:right="0" w:firstLine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Rigid roof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sheeting.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3" w:val="left" w:leader="none"/>
              </w:tabs>
              <w:spacing w:line="240" w:lineRule="auto" w:before="39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Tiles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8" w:val="left" w:leader="none"/>
              </w:tabs>
              <w:spacing w:line="273" w:lineRule="auto" w:before="39" w:after="0"/>
              <w:ind w:left="23" w:right="288" w:firstLine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Membrane roofing including jointing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3" w:val="left" w:leader="none"/>
              </w:tabs>
              <w:spacing w:line="240" w:lineRule="auto" w:before="8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Insulation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8" w:val="left" w:leader="none"/>
              </w:tabs>
              <w:spacing w:line="240" w:lineRule="auto" w:before="39" w:after="0"/>
              <w:ind w:left="23" w:right="0" w:firstLine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Gutters and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downpipes.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91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preparation of substrate and/or roof framing to receive the following:</w:t>
            </w:r>
          </w:p>
          <w:p>
            <w:pPr>
              <w:pStyle w:val="TableParagraph"/>
              <w:spacing w:before="5"/>
              <w:rPr>
                <w:rFonts w:ascii="Arial"/>
                <w:sz w:val="1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73" w:lineRule="auto" w:before="0" w:after="0"/>
              <w:ind w:left="23" w:right="221" w:firstLine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Framing for rigid sheeting and tiling.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3" w:val="left" w:leader="none"/>
              </w:tabs>
              <w:spacing w:line="240" w:lineRule="auto" w:before="9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Substrate for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membranes.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laying of membranes.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4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insulation, sarking and mesh:</w:t>
            </w: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Correct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type.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3" w:val="left" w:leader="none"/>
              </w:tabs>
              <w:spacing w:line="240" w:lineRule="auto" w:before="39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Securely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fixed.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underlay and battens.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3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rigid sheeting.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  Securely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fixed.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  Roof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cleaned.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roof tiling.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3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flashings, cappings, etc.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Securely fixed.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lap.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gutters and downpipes.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Obtain Regulatory Authorities'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Certificates and Approvals.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Obtain guarantees.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8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Substructure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Sarking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Insulation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95"/>
              <w:rPr>
                <w:sz w:val="9"/>
              </w:rPr>
            </w:pPr>
            <w:r>
              <w:rPr>
                <w:w w:val="105"/>
                <w:sz w:val="9"/>
              </w:rPr>
              <w:t>FINAL INSPECTION - (Including review of records for Items 3 to 15 above.)</w:t>
            </w:r>
          </w:p>
          <w:p>
            <w:pPr>
              <w:pStyle w:val="TableParagraph"/>
              <w:spacing w:line="108" w:lineRule="exact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cleaning down.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24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177" w:hanging="154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22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9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3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6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8" w:hanging="154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23" w:hanging="154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178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6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3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1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9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8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6" w:hanging="15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23" w:hanging="154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178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6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3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1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9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8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6" w:hanging="15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2023-03-23T22:53:50Z</dcterms:created>
  <dcterms:modified xsi:type="dcterms:W3CDTF">2023-03-23T22:53:50Z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