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06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1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HYDRAULICS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34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Inspections</w:t>
            </w:r>
          </w:p>
          <w:p>
            <w:pPr>
              <w:pStyle w:val="TableParagraph"/>
              <w:spacing w:line="256" w:lineRule="auto" w:before="42"/>
              <w:ind w:left="26" w:right="111"/>
              <w:rPr>
                <w:sz w:val="15"/>
              </w:rPr>
            </w:pPr>
            <w:r>
              <w:rPr>
                <w:sz w:val="15"/>
              </w:rPr>
              <w:t>. Trenches excavated and ready for pipe laying.</w:t>
            </w:r>
          </w:p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. Work ready for specified testing.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DRAINAGE/SANITARY PLUMBING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Set-Out/Excavation: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Trenches correctly set out.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Trench excavation correctly shored.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depth.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Warning signs erected.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Pipe Laying: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falls.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Correctly jointed.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Bedding sand correct depth.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 pipe/grade.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All tests satisfactorily completed.</w:t>
            </w:r>
          </w:p>
          <w:p>
            <w:pPr>
              <w:pStyle w:val="TableParagraph"/>
              <w:spacing w:line="190" w:lineRule="atLeast" w:before="36"/>
              <w:ind w:left="26" w:right="111"/>
              <w:rPr>
                <w:sz w:val="15"/>
              </w:rPr>
            </w:pPr>
            <w:r>
              <w:rPr>
                <w:sz w:val="15"/>
              </w:rPr>
              <w:t>. Pipework stamped with brand of Manufacturer and Authorities' Approval Stamp.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Backfilling: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Warning tape laid.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 backfill material.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compaction.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Vent Pipes: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diameter.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projection.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Flashings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checked.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8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Sewer Manholes: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invert.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 ladder and rungs.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Manhole lid at correct R.L.</w:t>
            </w:r>
          </w:p>
          <w:p>
            <w:pPr>
              <w:pStyle w:val="TableParagraph"/>
              <w:spacing w:line="190" w:lineRule="atLeast" w:before="36"/>
              <w:ind w:left="26"/>
              <w:rPr>
                <w:sz w:val="15"/>
              </w:rPr>
            </w:pPr>
            <w:r>
              <w:rPr>
                <w:sz w:val="15"/>
              </w:rPr>
              <w:t>. Manhole covers concrete infilled and stamped.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Approval:</w:t>
            </w:r>
          </w:p>
          <w:p>
            <w:pPr>
              <w:pStyle w:val="TableParagraph"/>
              <w:spacing w:line="256" w:lineRule="auto" w:before="42"/>
              <w:ind w:left="26"/>
              <w:rPr>
                <w:sz w:val="15"/>
              </w:rPr>
            </w:pPr>
            <w:r>
              <w:rPr>
                <w:sz w:val="15"/>
              </w:rPr>
              <w:t>. Local Authorities' Certificate of Approval lodged with Company Representative.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5"/>
          <w:type w:val="continuous"/>
          <w:pgSz w:w="11910" w:h="16840"/>
          <w:pgMar w:footer="352" w:top="760" w:bottom="540" w:left="520" w:right="40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double" w:sz="2" w:space="0" w:color="000000"/>
              <w:left w:val="thinThickMediumGap" w:sz="3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COLD WATER SERVICE</w:t>
            </w:r>
          </w:p>
        </w:tc>
        <w:tc>
          <w:tcPr>
            <w:tcW w:w="1123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3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Pipe Installation: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grade and diameter of pipe.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Correctly fixed.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Joints correctly soldered or jointed.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 valves.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Testing: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All tests satisfactorily completed.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Pipes correctly labelled.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9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Water Hammer:</w:t>
            </w:r>
          </w:p>
          <w:p>
            <w:pPr>
              <w:pStyle w:val="TableParagraph"/>
              <w:spacing w:line="190" w:lineRule="atLeast" w:before="35"/>
              <w:ind w:left="26"/>
              <w:rPr>
                <w:sz w:val="15"/>
              </w:rPr>
            </w:pPr>
            <w:r>
              <w:rPr>
                <w:sz w:val="15"/>
              </w:rPr>
              <w:t>. Pipes checked for water hammer and rectified.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FINAL INSPECTION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shd w:val="clear" w:color="auto" w:fill="BEBEBE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FIRE SERVICE</w:t>
            </w:r>
          </w:p>
        </w:tc>
        <w:tc>
          <w:tcPr>
            <w:tcW w:w="112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Pipework: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grade of pipe and diameter.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Installation: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Correctly installed and fixed.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Satisfactorily tested.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Fixing plate with instructions installed.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FINAL INSPECTION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shd w:val="clear" w:color="auto" w:fill="BEBEBE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HOT WATER SERVICE</w:t>
            </w:r>
          </w:p>
        </w:tc>
        <w:tc>
          <w:tcPr>
            <w:tcW w:w="112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Pipework: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grade of pipe and diameter.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3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Installation: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Correctly installed and fixed.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 lagging.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Pipes correctly labelled.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 valves.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9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Testing:</w:t>
            </w:r>
          </w:p>
          <w:p>
            <w:pPr>
              <w:pStyle w:val="TableParagraph"/>
              <w:spacing w:line="190" w:lineRule="atLeast" w:before="35"/>
              <w:ind w:left="26" w:right="111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Pipes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inspected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pressure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tested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prior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to lagging.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9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Hot Water Units:</w:t>
            </w:r>
          </w:p>
          <w:p>
            <w:pPr>
              <w:pStyle w:val="TableParagraph"/>
              <w:spacing w:line="190" w:lineRule="atLeast" w:before="35"/>
              <w:ind w:left="26" w:right="478"/>
              <w:rPr>
                <w:sz w:val="15"/>
              </w:rPr>
            </w:pPr>
            <w:r>
              <w:rPr>
                <w:sz w:val="15"/>
              </w:rPr>
              <w:t>. Installed according to Manufacturer's recommendations.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FINAL INSPECTION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shd w:val="clear" w:color="auto" w:fill="BEBEBE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WATER MANAGEMENT SYSTEM</w:t>
            </w:r>
          </w:p>
        </w:tc>
        <w:tc>
          <w:tcPr>
            <w:tcW w:w="112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85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Installation:</w:t>
            </w:r>
          </w:p>
          <w:p>
            <w:pPr>
              <w:pStyle w:val="TableParagraph"/>
              <w:spacing w:line="256" w:lineRule="auto" w:before="42"/>
              <w:ind w:left="26"/>
              <w:rPr>
                <w:sz w:val="15"/>
              </w:rPr>
            </w:pPr>
            <w:r>
              <w:rPr>
                <w:sz w:val="15"/>
              </w:rPr>
              <w:t>. Hot and cold water systems flushed and commissioned.</w:t>
            </w:r>
          </w:p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. Correct valves.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grade and pipe diameter.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 strainers.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Testing: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All tests satisfactorily completed.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FINAL INSPECTION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sectPr>
      <w:pgSz w:w="11910" w:h="16840"/>
      <w:pgMar w:header="0" w:footer="352" w:top="360" w:bottom="54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320221pt;margin-top:809.383301pt;width:48.6pt;height:12.2pt;mso-position-horizontal-relative:page;mso-position-vertical-relative:page;z-index:-322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2023-03-23T23:02:41Z</dcterms:created>
  <dcterms:modified xsi:type="dcterms:W3CDTF">2023-03-23T23:02:41Z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