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FB98" w14:textId="44CF54B7" w:rsidR="00D633AF" w:rsidRDefault="0054568A" w:rsidP="00D633AF">
      <w:pPr>
        <w:rPr>
          <w:sz w:val="18"/>
          <w:szCs w:val="18"/>
        </w:rPr>
      </w:pPr>
      <w:r w:rsidRPr="006D32F7">
        <w:rPr>
          <w:noProof/>
        </w:rPr>
        <w:drawing>
          <wp:anchor distT="0" distB="0" distL="114300" distR="114300" simplePos="0" relativeHeight="251658242" behindDoc="0" locked="0" layoutInCell="1" allowOverlap="1" wp14:anchorId="63923980" wp14:editId="28DCA6AB">
            <wp:simplePos x="0" y="0"/>
            <wp:positionH relativeFrom="margin">
              <wp:posOffset>-216535</wp:posOffset>
            </wp:positionH>
            <wp:positionV relativeFrom="page">
              <wp:posOffset>182880</wp:posOffset>
            </wp:positionV>
            <wp:extent cx="1755775" cy="9969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09E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26D3799" wp14:editId="089342A3">
                <wp:simplePos x="0" y="0"/>
                <wp:positionH relativeFrom="margin">
                  <wp:posOffset>2170430</wp:posOffset>
                </wp:positionH>
                <wp:positionV relativeFrom="margin">
                  <wp:posOffset>-107950</wp:posOffset>
                </wp:positionV>
                <wp:extent cx="7076440" cy="105600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8F960" w14:textId="7A438E36" w:rsidR="0094709E" w:rsidRPr="008F14CB" w:rsidRDefault="003950C9" w:rsidP="006D32F7">
                            <w:pP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INDUSTRY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RESTRICTION LEVELS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="007D1DB4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Construction: Large-scale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3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9pt;margin-top:-8.5pt;width:557.2pt;height:8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" filled="f" stroked="f" strokeweight=".5pt">
                <v:textbox>
                  <w:txbxContent>
                    <w:p w14:paraId="1108F960" w14:textId="7A438E36" w:rsidR="0094709E" w:rsidRPr="008F14CB" w:rsidRDefault="003950C9" w:rsidP="006D32F7">
                      <w:pP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INDUSTRY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RESTRICTION LEVELS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br/>
                      </w:r>
                      <w:r w:rsidR="007D1DB4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Construction: Large-scale construction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85BE4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4707D" wp14:editId="7BFF705B">
                <wp:simplePos x="0" y="0"/>
                <wp:positionH relativeFrom="page">
                  <wp:align>left</wp:align>
                </wp:positionH>
                <wp:positionV relativeFrom="paragraph">
                  <wp:posOffset>-621128</wp:posOffset>
                </wp:positionV>
                <wp:extent cx="15294610" cy="1520825"/>
                <wp:effectExtent l="0" t="0" r="2540" b="31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4610" cy="1520825"/>
                        </a:xfrm>
                        <a:prstGeom prst="rect">
                          <a:avLst/>
                        </a:prstGeom>
                        <a:solidFill>
                          <a:srgbClr val="4714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rect w14:anchorId="207FEC94" id="Rectangle 44" o:spid="_x0000_s1026" style="position:absolute;margin-left:0;margin-top:-48.9pt;width:1204.3pt;height:119.75pt;z-index:25163827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" fillcolor="#471473" stroked="f" strokeweight="1pt">
                <w10:wrap anchorx="page"/>
              </v:rect>
            </w:pict>
          </mc:Fallback>
        </mc:AlternateContent>
      </w:r>
    </w:p>
    <w:p w14:paraId="0C6A90E1" w14:textId="784301FA" w:rsidR="0094709E" w:rsidRDefault="0094709E" w:rsidP="00D633AF">
      <w:pPr>
        <w:rPr>
          <w:sz w:val="18"/>
          <w:szCs w:val="18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4776"/>
        <w:gridCol w:w="3710"/>
        <w:gridCol w:w="3722"/>
        <w:gridCol w:w="3722"/>
        <w:gridCol w:w="3747"/>
      </w:tblGrid>
      <w:tr w:rsidR="00587A79" w:rsidRPr="00587A79" w14:paraId="7990406F" w14:textId="77777777" w:rsidTr="006E30C2">
        <w:trPr>
          <w:tblCellSpacing w:w="28" w:type="dxa"/>
        </w:trPr>
        <w:tc>
          <w:tcPr>
            <w:tcW w:w="2610" w:type="dxa"/>
            <w:vAlign w:val="center"/>
          </w:tcPr>
          <w:p w14:paraId="2CB5D025" w14:textId="23A3237D" w:rsidR="00587A79" w:rsidRPr="002B24DD" w:rsidRDefault="00E13645" w:rsidP="002B24DD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/>
                <w:sz w:val="18"/>
                <w:szCs w:val="18"/>
              </w:rPr>
              <w:t>INDUSTRY</w:t>
            </w:r>
            <w:r w:rsidR="00A438D9">
              <w:rPr>
                <w:rFonts w:ascii="VIC" w:hAnsi="VIC"/>
                <w:sz w:val="18"/>
                <w:szCs w:val="18"/>
              </w:rPr>
              <w:t xml:space="preserve"> SPECIFIC</w:t>
            </w:r>
            <w:r w:rsidR="002B24DD" w:rsidRPr="002B24DD">
              <w:rPr>
                <w:rFonts w:ascii="VIC" w:hAnsi="VIC"/>
                <w:sz w:val="18"/>
                <w:szCs w:val="18"/>
              </w:rPr>
              <w:t xml:space="preserve"> REQUIREMENTS</w:t>
            </w:r>
          </w:p>
        </w:tc>
        <w:tc>
          <w:tcPr>
            <w:tcW w:w="4720" w:type="dxa"/>
            <w:shd w:val="clear" w:color="auto" w:fill="000000" w:themeFill="text1"/>
            <w:vAlign w:val="center"/>
          </w:tcPr>
          <w:p w14:paraId="55FEE70B" w14:textId="530B400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ACTIONS ACROSS ALL LEVELS</w:t>
            </w:r>
          </w:p>
        </w:tc>
        <w:tc>
          <w:tcPr>
            <w:tcW w:w="3654" w:type="dxa"/>
            <w:shd w:val="clear" w:color="auto" w:fill="C00000"/>
            <w:vAlign w:val="center"/>
          </w:tcPr>
          <w:p w14:paraId="2EF27567" w14:textId="48A62F29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3666" w:type="dxa"/>
            <w:shd w:val="clear" w:color="auto" w:fill="ED7D31" w:themeFill="accent2"/>
            <w:vAlign w:val="center"/>
          </w:tcPr>
          <w:p w14:paraId="268EB32E" w14:textId="504E15FB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HEAVILY RESTRICTED</w:t>
            </w: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br/>
            </w:r>
            <w:r w:rsidRPr="004C4765">
              <w:rPr>
                <w:rFonts w:ascii="VIC" w:hAnsi="VIC"/>
                <w:i/>
                <w:iCs/>
                <w:sz w:val="20"/>
                <w:szCs w:val="20"/>
              </w:rPr>
              <w:t>Current - Melbourne</w:t>
            </w:r>
          </w:p>
        </w:tc>
        <w:tc>
          <w:tcPr>
            <w:tcW w:w="3666" w:type="dxa"/>
            <w:shd w:val="clear" w:color="auto" w:fill="FFC000"/>
            <w:vAlign w:val="center"/>
          </w:tcPr>
          <w:p w14:paraId="4B7CBF7B" w14:textId="3FD06D91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RESTRICTED</w:t>
            </w:r>
          </w:p>
        </w:tc>
        <w:tc>
          <w:tcPr>
            <w:tcW w:w="3663" w:type="dxa"/>
            <w:shd w:val="clear" w:color="auto" w:fill="00B050"/>
            <w:vAlign w:val="center"/>
          </w:tcPr>
          <w:p w14:paraId="0BCAAE60" w14:textId="55D4087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color w:val="FFFFFF" w:themeColor="background1"/>
                <w:sz w:val="20"/>
                <w:szCs w:val="20"/>
              </w:rPr>
              <w:t>OPEN WITH A COVIDSAFE PLAN</w:t>
            </w:r>
          </w:p>
        </w:tc>
      </w:tr>
      <w:tr w:rsidR="000E394B" w:rsidRPr="00587A79" w14:paraId="64956BED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AA7C8C8" w14:textId="221DF157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ENSURE PHYSICAL DISTANCING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4D5412D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Staff and visitors must be 1.5m apart at all times</w:t>
            </w:r>
          </w:p>
          <w:p w14:paraId="04320BD5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Density quotient applied to shared spaces</w:t>
            </w:r>
            <w:r w:rsidRPr="00872D4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(e.g.</w:t>
            </w:r>
            <w:r w:rsidRPr="00872D4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 xml:space="preserve"> workspaces, tearooms).</w:t>
            </w:r>
          </w:p>
          <w:p w14:paraId="0EFC8B80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Mark safe distances in work, transit and break areas</w:t>
            </w:r>
          </w:p>
          <w:p w14:paraId="09806BEB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Stagger start times, breaks and finish times</w:t>
            </w:r>
          </w:p>
          <w:p w14:paraId="1EB8D59D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Minimise the build-up of people waiting to enter and exit the workplace</w:t>
            </w:r>
          </w:p>
          <w:p w14:paraId="33E7A733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59062E16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COVIDSafe site induction mandatory for all staff</w:t>
            </w:r>
          </w:p>
          <w:p w14:paraId="01CE68BE" w14:textId="0270EA10" w:rsidR="000E394B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Car-pooling restricted as per public health directions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694EA75" w14:textId="1A049734" w:rsidR="000E394B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>All work sites closed except for critical and essential infrastructure, or where required for an emergency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E6FAEFE" w14:textId="2B6F34CC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>Limit the daily maximum number of onsite workers to the higher of: 25% of their baseline workforce; and</w:t>
            </w:r>
            <w:r w:rsidRPr="009B0F7A">
              <w:rPr>
                <w:b/>
                <w:bCs/>
                <w:sz w:val="16"/>
                <w:szCs w:val="16"/>
              </w:rPr>
              <w:t>​</w:t>
            </w: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 xml:space="preserve"> 5 workers</w:t>
            </w:r>
          </w:p>
          <w:p w14:paraId="6D98ED4F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Corporate staff should work remotely and all site offices to apply density quotient</w:t>
            </w:r>
          </w:p>
          <w:p w14:paraId="1ED4E1E4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 xml:space="preserve">Manufacturing of building materials will continue to operate as per permitted industry </w:t>
            </w:r>
            <w:r w:rsidRPr="009B0F7A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67EABAC6" w14:textId="467414BA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1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330C1AB1" w14:textId="77777777" w:rsidR="009B0F7A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7268CD31" w14:textId="77777777" w:rsidR="009B0F7A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79F37580" w14:textId="7A4EFFB4" w:rsidR="000E394B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Personnel lift/hoist controls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47574EE" w14:textId="77777777" w:rsidR="006D4D26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Limit the daily maximum number of onsite workers to the higher of: 85% of their baseline workforce or 15 workers</w:t>
            </w:r>
          </w:p>
          <w:p w14:paraId="5913B57C" w14:textId="59C8014E" w:rsidR="006D4D26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6D4D26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2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bookmarkStart w:id="0" w:name="_GoBack"/>
            <w:bookmarkEnd w:id="0"/>
          </w:p>
          <w:p w14:paraId="64264CF5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2C6336F6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75403AAE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3C1811B5" w14:textId="77777777" w:rsidR="006D4D26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Audit of the High Risk COVIDSafe plan</w:t>
            </w:r>
          </w:p>
          <w:p w14:paraId="0BEFAF08" w14:textId="0E810871" w:rsidR="000E394B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Dedicated COVIDSafe monitor on site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6ABB935" w14:textId="6BC38C7D" w:rsidR="006D4D26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No restrictions on number of workers per site</w:t>
            </w:r>
          </w:p>
          <w:p w14:paraId="24ECE74B" w14:textId="47F19597" w:rsidR="006D4D26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Onsite / office based activities to resume with density quotient applied, working from</w:t>
            </w:r>
            <w:r w:rsidRPr="006D4D26">
              <w:rPr>
                <w:rFonts w:ascii="Cambria" w:hAnsi="Cambria" w:cs="Cambria"/>
                <w:sz w:val="16"/>
                <w:szCs w:val="16"/>
              </w:rPr>
              <w:t> </w:t>
            </w:r>
            <w:r w:rsidRPr="006D4D26">
              <w:rPr>
                <w:rFonts w:ascii="VIC" w:hAnsi="VIC"/>
                <w:sz w:val="16"/>
                <w:szCs w:val="16"/>
              </w:rPr>
              <w:t>home where possible</w:t>
            </w:r>
          </w:p>
          <w:p w14:paraId="2F71F533" w14:textId="3C2B91F2" w:rsidR="006D4D26" w:rsidRPr="00D20A6B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High Risk</w:t>
            </w:r>
            <w:r w:rsidRPr="006D4D2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r w:rsidRPr="006D4D2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 xml:space="preserve">Plan </w:t>
            </w:r>
            <w:r w:rsidRPr="00D20A6B">
              <w:rPr>
                <w:rFonts w:ascii="VIC" w:hAnsi="VIC"/>
                <w:sz w:val="16"/>
                <w:szCs w:val="16"/>
              </w:rPr>
              <w:t>mandated to comply with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="00606A3D">
              <w:rPr>
                <w:rFonts w:ascii="VIC" w:hAnsi="VIC"/>
                <w:sz w:val="16"/>
                <w:szCs w:val="16"/>
              </w:rPr>
              <w:t xml:space="preserve">the latest version of the Construction Industry Guidelines </w:t>
            </w:r>
            <w:r w:rsidRPr="00D20A6B">
              <w:rPr>
                <w:rFonts w:ascii="VIC" w:hAnsi="VIC" w:cs="VIC"/>
                <w:sz w:val="16"/>
                <w:szCs w:val="16"/>
              </w:rPr>
              <w:t>–</w:t>
            </w:r>
            <w:r w:rsidRPr="00D20A6B">
              <w:rPr>
                <w:rFonts w:ascii="VIC" w:hAnsi="VIC"/>
                <w:sz w:val="16"/>
                <w:szCs w:val="16"/>
              </w:rPr>
              <w:t xml:space="preserve"> with a move to risk based approach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in lieu of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compulsory and subject to compliance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testing.</w:t>
            </w:r>
          </w:p>
          <w:p w14:paraId="41D86DE9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26FD48F4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5DE49327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051A7F61" w14:textId="754914F9" w:rsidR="000E394B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Dedicated COVIDSafe monitor on site</w:t>
            </w:r>
          </w:p>
        </w:tc>
      </w:tr>
      <w:tr w:rsidR="000E394B" w:rsidRPr="00587A79" w14:paraId="28359AE3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35A4C12" w14:textId="46FBF90F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WE</w:t>
            </w:r>
            <w:r w:rsidRPr="00053C51">
              <w:rPr>
                <w:rFonts w:ascii="VIC" w:hAnsi="VIC"/>
                <w:b/>
                <w:bCs/>
                <w:sz w:val="18"/>
                <w:szCs w:val="18"/>
              </w:rPr>
              <w:t>A</w:t>
            </w: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R A MASK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E47FA3F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>All staff to wear face coverings as per current directions</w:t>
            </w:r>
          </w:p>
          <w:p w14:paraId="0A582AAA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Provide training/guidance on how to use PPE</w:t>
            </w:r>
          </w:p>
          <w:p w14:paraId="4A253ABC" w14:textId="3D7FDB45" w:rsidR="000E394B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Symptom screening at commencement of shift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114B233A" w14:textId="3E9E5288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A2E1AD2" w14:textId="4B320A47" w:rsidR="00FC2742" w:rsidRPr="00FC2742" w:rsidRDefault="00FC27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FC2742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3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05C7DD9C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Face coverings</w:t>
            </w:r>
            <w:r w:rsidRPr="00FC2742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5F8D4BB0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4A9D8A9C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18DB5D30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Temperature testing on site entry (optional)</w:t>
            </w:r>
          </w:p>
          <w:p w14:paraId="3292BE19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0A933540" w14:textId="74D3D641" w:rsidR="000E394B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C41AD08" w14:textId="1D1A2D7B" w:rsidR="00FC2742" w:rsidRPr="00FC2742" w:rsidRDefault="00FC27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FC2742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4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 w:rsidRPr="00FC2742">
              <w:rPr>
                <w:rFonts w:ascii="VIC" w:hAnsi="VIC"/>
                <w:sz w:val="16"/>
                <w:szCs w:val="16"/>
              </w:rPr>
              <w:t xml:space="preserve"> including compliance checklist</w:t>
            </w:r>
          </w:p>
          <w:p w14:paraId="7E9816D2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Face coverings</w:t>
            </w:r>
            <w:r w:rsidRPr="00FC2742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2BB06D80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2A65A10A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17DFD8CC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Temperature testing on site entry (optional)</w:t>
            </w:r>
          </w:p>
          <w:p w14:paraId="018CCDA0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4C6E8F2C" w14:textId="07FC461A" w:rsidR="000E394B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7317E03" w14:textId="314E9E19" w:rsidR="00FC2742" w:rsidRPr="00D20A6B" w:rsidRDefault="00FC27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b/>
                <w:bCs/>
                <w:sz w:val="16"/>
                <w:szCs w:val="16"/>
              </w:rPr>
              <w:t>High Risk</w:t>
            </w:r>
            <w:r w:rsidRPr="00FC2742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FC2742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r w:rsidRPr="00FC2742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FC2742">
              <w:rPr>
                <w:rFonts w:ascii="VIC" w:hAnsi="VIC"/>
                <w:b/>
                <w:bCs/>
                <w:sz w:val="16"/>
                <w:szCs w:val="16"/>
              </w:rPr>
              <w:t xml:space="preserve">Plan </w:t>
            </w:r>
            <w:r w:rsidRPr="00D20A6B">
              <w:rPr>
                <w:rFonts w:ascii="VIC" w:hAnsi="VIC"/>
                <w:sz w:val="16"/>
                <w:szCs w:val="16"/>
              </w:rPr>
              <w:t xml:space="preserve">mandated to comply </w:t>
            </w:r>
            <w:r w:rsidR="00606A3D">
              <w:rPr>
                <w:rFonts w:ascii="VIC" w:hAnsi="VIC"/>
                <w:sz w:val="16"/>
                <w:szCs w:val="16"/>
              </w:rPr>
              <w:t xml:space="preserve">the latest version of the Construction Industry Guidelines </w:t>
            </w:r>
            <w:r w:rsidRPr="00D20A6B">
              <w:rPr>
                <w:rFonts w:ascii="VIC" w:hAnsi="VIC"/>
                <w:sz w:val="16"/>
                <w:szCs w:val="16"/>
              </w:rPr>
              <w:t>– with a move to risk based approach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in lieu of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compulsory and subject to compliance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testing.</w:t>
            </w:r>
          </w:p>
          <w:p w14:paraId="60BBEC7D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Face coverings</w:t>
            </w:r>
            <w:r w:rsidRPr="00FC2742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246C73FB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6FAA2A04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6E1AC061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Temperature testing on site entry compulsory</w:t>
            </w:r>
          </w:p>
          <w:p w14:paraId="13533CDB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7B525B85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Monitoring correct use of PPE</w:t>
            </w:r>
          </w:p>
          <w:p w14:paraId="218E05D7" w14:textId="77777777" w:rsidR="00FC2742" w:rsidRPr="00FC2742" w:rsidRDefault="00FC27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Infection control awareness training for workplace safety delegates</w:t>
            </w:r>
          </w:p>
          <w:p w14:paraId="48776A4B" w14:textId="3D3A6D01" w:rsidR="000E394B" w:rsidRPr="00FC2742" w:rsidRDefault="00FC27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FC2742">
              <w:rPr>
                <w:rFonts w:ascii="VIC" w:hAnsi="VIC"/>
                <w:b/>
                <w:bCs/>
                <w:sz w:val="16"/>
                <w:szCs w:val="16"/>
              </w:rPr>
              <w:t>COVID monitor on site</w:t>
            </w:r>
          </w:p>
        </w:tc>
      </w:tr>
      <w:tr w:rsidR="000E394B" w:rsidRPr="00587A79" w14:paraId="4E7E34A9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83AF90" w14:textId="0A98EA91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PRACTISE GOOD HYGIENE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3C72A67B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Frequent and regular cleaning of shared spaces</w:t>
            </w:r>
          </w:p>
          <w:p w14:paraId="15699913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Soap and hand sanitiser available at all workplaces</w:t>
            </w:r>
          </w:p>
          <w:p w14:paraId="0F221FF5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Replace high-touch communal items with alternatives</w:t>
            </w:r>
          </w:p>
          <w:p w14:paraId="2B30BA5E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Display cleaning log in shared spaces</w:t>
            </w:r>
          </w:p>
          <w:p w14:paraId="75F2EA85" w14:textId="6B4E6743" w:rsidR="000E394B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Restrict sharing of tools, plant and equipment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31BEDE6" w14:textId="5AD0FBBA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10BECBD6" w14:textId="5D9E8273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PPE for workers moving between sites</w:t>
            </w:r>
          </w:p>
          <w:p w14:paraId="029E90A9" w14:textId="7678C67D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392116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5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1820548D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2B585EB2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61825483" w14:textId="287480D6" w:rsidR="000E394B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A9A0FC9" w14:textId="24FF5829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PPE for workers moving between sites</w:t>
            </w:r>
          </w:p>
          <w:p w14:paraId="335C8077" w14:textId="016F6BD2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392116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6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7EB92507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1FCE688B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4C8D5EA8" w14:textId="77777777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Auditing of cleaning schedules</w:t>
            </w:r>
          </w:p>
          <w:p w14:paraId="5FF11C21" w14:textId="5D0EB548" w:rsidR="000E394B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CALD resources and messaging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B0F15C7" w14:textId="72E5E353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PPE for workers moving between sites on a risk-based approach</w:t>
            </w:r>
          </w:p>
          <w:p w14:paraId="3CC360D7" w14:textId="2C3C06D1" w:rsidR="00392116" w:rsidRPr="00D20A6B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High Risk</w:t>
            </w:r>
            <w:r w:rsidRPr="0039211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r w:rsidRPr="0039211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 xml:space="preserve">Plan </w:t>
            </w:r>
            <w:r w:rsidRPr="00D20A6B">
              <w:rPr>
                <w:rFonts w:ascii="VIC" w:hAnsi="VIC"/>
                <w:sz w:val="16"/>
                <w:szCs w:val="16"/>
              </w:rPr>
              <w:t>mandated to comply with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="00606A3D">
              <w:rPr>
                <w:rFonts w:ascii="VIC" w:hAnsi="VIC"/>
                <w:sz w:val="16"/>
                <w:szCs w:val="16"/>
              </w:rPr>
              <w:t>the latest version of the Construction Industry Guidelines</w:t>
            </w:r>
            <w:r w:rsidRPr="00D20A6B">
              <w:rPr>
                <w:rFonts w:ascii="VIC" w:hAnsi="VIC"/>
                <w:sz w:val="16"/>
                <w:szCs w:val="16"/>
              </w:rPr>
              <w:t xml:space="preserve"> – with a move to risk based approach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in lieu of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compulsory and subject to compliance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testing.</w:t>
            </w:r>
          </w:p>
          <w:p w14:paraId="2E66E129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3BD8BF8E" w14:textId="77777777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Auditing of cleaning schedules</w:t>
            </w:r>
          </w:p>
          <w:p w14:paraId="05398661" w14:textId="77777777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CALD resources and messaging</w:t>
            </w:r>
          </w:p>
          <w:p w14:paraId="3FD0F61B" w14:textId="357C6325" w:rsidR="000E394B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COVID monitor on site</w:t>
            </w:r>
          </w:p>
        </w:tc>
      </w:tr>
      <w:tr w:rsidR="001C4703" w:rsidRPr="00587A79" w14:paraId="7433454A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AB722D7" w14:textId="7D923292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lastRenderedPageBreak/>
              <w:t>KEEP RECORDS AND ACT QUICKLY IF STAFF BECOME UNWELL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459D1096" w14:textId="77777777" w:rsidR="00FB2638" w:rsidRPr="00FB2638" w:rsidRDefault="00FB2638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>Support staff to stay home and get tested even if they only have mild symptoms</w:t>
            </w:r>
          </w:p>
          <w:p w14:paraId="3592284E" w14:textId="77777777" w:rsidR="00FB2638" w:rsidRPr="00FB2638" w:rsidRDefault="00FB2638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>Have a plan to manage cases, notify others and potentially close down if there are COVID-19 cases</w:t>
            </w:r>
          </w:p>
          <w:p w14:paraId="3EC07E14" w14:textId="10F044FE" w:rsidR="001C4703" w:rsidRPr="00FB2638" w:rsidRDefault="00FB2638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>Keep records of all people who enter a worksite for contact tracing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9B19549" w14:textId="52A40C7B" w:rsidR="001C4703" w:rsidRPr="00131D89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eastAsiaTheme="minorEastAsia" w:hAnsi="VIC"/>
                <w:sz w:val="16"/>
                <w:szCs w:val="16"/>
              </w:rPr>
              <w:t xml:space="preserve">Emergency construction responses reported to the Industry Coordinate Centre) </w:t>
            </w:r>
            <w:hyperlink r:id="rId17" w:history="1">
              <w:r w:rsidRPr="00131D89">
                <w:rPr>
                  <w:rStyle w:val="Hyperlink"/>
                  <w:rFonts w:ascii="VIC" w:eastAsiaTheme="minorEastAsia" w:hAnsi="VIC"/>
                  <w:sz w:val="16"/>
                  <w:szCs w:val="16"/>
                </w:rPr>
                <w:t>ICC@ecodev.vic.gov.au</w:t>
              </w:r>
            </w:hyperlink>
            <w:r w:rsidRPr="00131D89">
              <w:rPr>
                <w:rFonts w:ascii="VIC" w:eastAsiaTheme="minorEastAsia" w:hAnsi="VIC"/>
                <w:sz w:val="16"/>
                <w:szCs w:val="16"/>
              </w:rPr>
              <w:t xml:space="preserve"> within 6 hours of the event.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28B46403" w14:textId="49D61205" w:rsidR="00131D89" w:rsidRPr="00D20A6B" w:rsidRDefault="00131D89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b/>
                <w:bCs/>
                <w:sz w:val="16"/>
                <w:szCs w:val="16"/>
              </w:rPr>
              <w:t xml:space="preserve">High Risk COVIDSafe Plan </w:t>
            </w:r>
            <w:r w:rsidRPr="00D20A6B">
              <w:rPr>
                <w:rFonts w:ascii="VIC" w:hAnsi="VIC"/>
                <w:sz w:val="16"/>
                <w:szCs w:val="16"/>
              </w:rPr>
              <w:t xml:space="preserve">in accordance with </w:t>
            </w:r>
            <w:hyperlink r:id="rId18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2B6D90BF" w14:textId="77777777" w:rsidR="00131D89" w:rsidRPr="00131D89" w:rsidRDefault="00131D89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Workplace mapping and contact tracing procedures in event of confirmed COVID-19 case</w:t>
            </w:r>
          </w:p>
          <w:p w14:paraId="2556B812" w14:textId="77777777" w:rsidR="00131D89" w:rsidRPr="00131D89" w:rsidRDefault="00131D89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0AE0455D" w14:textId="77777777" w:rsidR="00131D89" w:rsidRPr="00131D89" w:rsidRDefault="00131D89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58D1A473" w14:textId="77777777" w:rsidR="00131D89" w:rsidRPr="00131D89" w:rsidRDefault="00131D89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2CB9116C" w14:textId="7B3C3DD5" w:rsidR="001C4703" w:rsidRPr="00131D89" w:rsidRDefault="00131D89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928F991" w14:textId="72A56A9E" w:rsidR="001C4703" w:rsidRPr="001C4703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b/>
                <w:bCs/>
                <w:sz w:val="16"/>
                <w:szCs w:val="16"/>
              </w:rPr>
              <w:t xml:space="preserve">High Risk COVIDSafe Plan </w:t>
            </w:r>
            <w:r w:rsidRPr="00D20A6B">
              <w:rPr>
                <w:rFonts w:ascii="VIC" w:hAnsi="VIC"/>
                <w:sz w:val="16"/>
                <w:szCs w:val="16"/>
              </w:rPr>
              <w:t xml:space="preserve">in accordance with </w:t>
            </w:r>
            <w:hyperlink r:id="rId19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63FB1AAC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Workplace mapping and contact tracing procedures in event of confirmed COVID-19 case</w:t>
            </w:r>
          </w:p>
          <w:p w14:paraId="333B2103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7E6E3279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6493499C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52DE3878" w14:textId="639EABC2" w:rsidR="001C4703" w:rsidRPr="001C4703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6042A19" w14:textId="3490706F" w:rsidR="001C4703" w:rsidRPr="001C4703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b/>
                <w:bCs/>
                <w:sz w:val="16"/>
                <w:szCs w:val="16"/>
              </w:rPr>
              <w:t>High Risk</w:t>
            </w:r>
            <w:r w:rsidRPr="001C4703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1C4703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r w:rsidRPr="001C4703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1C4703">
              <w:rPr>
                <w:rFonts w:ascii="VIC" w:hAnsi="VIC"/>
                <w:b/>
                <w:bCs/>
                <w:sz w:val="16"/>
                <w:szCs w:val="16"/>
              </w:rPr>
              <w:t xml:space="preserve">Plan </w:t>
            </w:r>
            <w:r w:rsidRPr="00D20A6B">
              <w:rPr>
                <w:rFonts w:ascii="VIC" w:hAnsi="VIC"/>
                <w:sz w:val="16"/>
                <w:szCs w:val="16"/>
              </w:rPr>
              <w:t>mandated to comply in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full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with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="00606A3D">
              <w:rPr>
                <w:rFonts w:ascii="VIC" w:hAnsi="VIC"/>
                <w:sz w:val="16"/>
                <w:szCs w:val="16"/>
              </w:rPr>
              <w:t xml:space="preserve">the latest version of the Construction Industry Guidelines </w:t>
            </w:r>
            <w:r w:rsidRPr="00D20A6B">
              <w:rPr>
                <w:rFonts w:ascii="VIC" w:hAnsi="VIC"/>
                <w:sz w:val="16"/>
                <w:szCs w:val="16"/>
              </w:rPr>
              <w:t>at all times– with a move to risk based approach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in lieu of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compulsory and subject</w:t>
            </w:r>
            <w:r w:rsidRPr="001C4703">
              <w:rPr>
                <w:rFonts w:ascii="VIC" w:hAnsi="VIC"/>
                <w:b/>
                <w:bCs/>
                <w:sz w:val="16"/>
                <w:szCs w:val="16"/>
              </w:rPr>
              <w:t xml:space="preserve"> </w:t>
            </w:r>
            <w:r w:rsidRPr="00D20A6B">
              <w:rPr>
                <w:rFonts w:ascii="VIC" w:hAnsi="VIC"/>
                <w:sz w:val="16"/>
                <w:szCs w:val="16"/>
              </w:rPr>
              <w:t>to compliance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testing.</w:t>
            </w:r>
          </w:p>
          <w:p w14:paraId="18CFE5DD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Workplace mapping and contact tracing procedures in event of confirmed COVID-19 case</w:t>
            </w:r>
          </w:p>
          <w:p w14:paraId="7AB20E99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Digital site mapping</w:t>
            </w:r>
          </w:p>
          <w:p w14:paraId="1BE6F015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Contactless tracing</w:t>
            </w:r>
          </w:p>
          <w:p w14:paraId="059509B5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41A22172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03E9F134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40D702C0" w14:textId="77777777" w:rsidR="001C4703" w:rsidRPr="001C4703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Mandatory site testing if positive case detected</w:t>
            </w:r>
          </w:p>
          <w:p w14:paraId="32294470" w14:textId="3DFC833A" w:rsidR="001C4703" w:rsidRPr="009E6AAE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Infection control awareness training for workplace safety delegates</w:t>
            </w:r>
          </w:p>
        </w:tc>
      </w:tr>
      <w:tr w:rsidR="001C4703" w:rsidRPr="00587A79" w14:paraId="32E84A6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F62875" w14:textId="3A862F7F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AVOID INTERACTIONS IN ENCLOSED SPACES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BA19E57" w14:textId="77777777" w:rsidR="009278DB" w:rsidRPr="009278DB" w:rsidRDefault="009278DB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Move as much activity outside as possible</w:t>
            </w:r>
          </w:p>
          <w:p w14:paraId="62444685" w14:textId="77777777" w:rsidR="009278DB" w:rsidRPr="009278DB" w:rsidRDefault="009278DB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If possible, do not recirculate air</w:t>
            </w:r>
          </w:p>
          <w:p w14:paraId="177B0505" w14:textId="5B793D27" w:rsidR="001C4703" w:rsidRPr="009278DB" w:rsidRDefault="009278DB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 xml:space="preserve">No </w:t>
            </w:r>
            <w:proofErr w:type="spellStart"/>
            <w:r w:rsidRPr="009278DB">
              <w:rPr>
                <w:rFonts w:ascii="VIC" w:hAnsi="VIC"/>
                <w:sz w:val="16"/>
                <w:szCs w:val="16"/>
              </w:rPr>
              <w:t>car pooling</w:t>
            </w:r>
            <w:proofErr w:type="spellEnd"/>
            <w:r w:rsidRPr="009278DB">
              <w:rPr>
                <w:rFonts w:ascii="VIC" w:hAnsi="VIC"/>
                <w:sz w:val="16"/>
                <w:szCs w:val="16"/>
              </w:rPr>
              <w:t xml:space="preserve"> to work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57C55AC" w14:textId="64E3A639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770BF292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Staggering of breaks and separation of work groups where possible</w:t>
            </w:r>
          </w:p>
          <w:p w14:paraId="2065B5D0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Minimising use of common areas</w:t>
            </w:r>
          </w:p>
          <w:p w14:paraId="6DEFA4E9" w14:textId="4A058269" w:rsidR="001C4703" w:rsidRPr="0072509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342459CF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All site induction conducted outside</w:t>
            </w:r>
          </w:p>
          <w:p w14:paraId="71963B14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All tool box meetings conducted outside</w:t>
            </w:r>
          </w:p>
          <w:p w14:paraId="2B656926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Staggering of breaks and separation of work groups where possible</w:t>
            </w:r>
          </w:p>
          <w:p w14:paraId="1D968166" w14:textId="574CB4BF" w:rsidR="001C4703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Minimising use of common areas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339B766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All site induction conducted outside</w:t>
            </w:r>
          </w:p>
          <w:p w14:paraId="383DBF63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All tool box meetings conducted outside</w:t>
            </w:r>
          </w:p>
          <w:p w14:paraId="33E4120E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Staggering of breaks and separation of work groups where possible</w:t>
            </w:r>
          </w:p>
          <w:p w14:paraId="31EED82F" w14:textId="2F9878FB" w:rsidR="001C4703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Minimising use of common areas</w:t>
            </w:r>
          </w:p>
        </w:tc>
      </w:tr>
      <w:tr w:rsidR="001C4703" w:rsidRPr="00587A79" w14:paraId="3E8C2A9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7B4EA0" w14:textId="56C33ABE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CREATE WORKFORCE BUBBLES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EB15DF2" w14:textId="77777777" w:rsidR="00131D89" w:rsidRPr="00131D89" w:rsidRDefault="00131D89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Minimise movement of workers across sites</w:t>
            </w:r>
          </w:p>
          <w:p w14:paraId="456DCC14" w14:textId="77777777" w:rsidR="00131D89" w:rsidRPr="00131D89" w:rsidRDefault="00131D89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Keep pools of staff rostered on the same shifts for a given geographic area/site</w:t>
            </w:r>
          </w:p>
          <w:p w14:paraId="5984179B" w14:textId="4E6515A4" w:rsidR="001C4703" w:rsidRPr="00131D89" w:rsidRDefault="00131D89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No overlap in shift changes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B8A7A16" w14:textId="0C6CC415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49851312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b/>
                <w:bCs/>
                <w:sz w:val="16"/>
                <w:szCs w:val="16"/>
              </w:rPr>
              <w:t>Employer obligation must limit worker movement.</w:t>
            </w:r>
            <w:r w:rsidRPr="00405042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405042">
              <w:rPr>
                <w:b/>
                <w:bCs/>
                <w:sz w:val="16"/>
                <w:szCs w:val="16"/>
              </w:rPr>
              <w:t>​</w:t>
            </w:r>
          </w:p>
          <w:p w14:paraId="11397135" w14:textId="77777777" w:rsidR="00405042" w:rsidRPr="00405042" w:rsidRDefault="00405042" w:rsidP="003B3ED9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Specialist contractors can move between up to 3 sites/week</w:t>
            </w:r>
          </w:p>
          <w:p w14:paraId="63B8C5A9" w14:textId="77777777" w:rsidR="00405042" w:rsidRPr="00405042" w:rsidRDefault="00405042" w:rsidP="003B3ED9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Workers restricted to attending only one site.</w:t>
            </w:r>
          </w:p>
          <w:p w14:paraId="4A7A8398" w14:textId="7E8095D1" w:rsidR="001C4703" w:rsidRPr="00364AAC" w:rsidRDefault="00405042" w:rsidP="00364AAC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Stagger work shift starts to avoid overlap and include cleaning time between starts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C6B1AE0" w14:textId="77777777" w:rsidR="00CB41EA" w:rsidRPr="00CB41EA" w:rsidRDefault="00CB41EA" w:rsidP="00CB41E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B41EA">
              <w:rPr>
                <w:rFonts w:ascii="VIC" w:hAnsi="VIC"/>
                <w:b/>
                <w:bCs/>
                <w:sz w:val="16"/>
                <w:szCs w:val="16"/>
              </w:rPr>
              <w:t>Employer obligation must limit worker movement.</w:t>
            </w:r>
            <w:r w:rsidRPr="00CB41EA">
              <w:rPr>
                <w:rFonts w:ascii="Cambria" w:hAnsi="Cambria" w:cs="Cambria"/>
                <w:b/>
                <w:bCs/>
                <w:sz w:val="16"/>
                <w:szCs w:val="16"/>
              </w:rPr>
              <w:t> ​</w:t>
            </w:r>
          </w:p>
          <w:p w14:paraId="33F2FD36" w14:textId="77777777" w:rsidR="00CB41EA" w:rsidRPr="00CB41EA" w:rsidRDefault="00CB41EA" w:rsidP="003B3ED9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CB41EA">
              <w:rPr>
                <w:rFonts w:ascii="VIC" w:hAnsi="VIC"/>
                <w:sz w:val="16"/>
                <w:szCs w:val="16"/>
              </w:rPr>
              <w:t>Specialist contractors can move between up to 3 sites/week.</w:t>
            </w:r>
          </w:p>
          <w:p w14:paraId="0BE8C195" w14:textId="77777777" w:rsidR="00CB41EA" w:rsidRPr="00CB41EA" w:rsidRDefault="00CB41EA" w:rsidP="003B3ED9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CB41EA">
              <w:rPr>
                <w:rFonts w:ascii="VIC" w:hAnsi="VIC"/>
                <w:sz w:val="16"/>
                <w:szCs w:val="16"/>
              </w:rPr>
              <w:t>Workers restricted to attending only one site</w:t>
            </w:r>
          </w:p>
          <w:p w14:paraId="591743BF" w14:textId="0E241D2D" w:rsidR="001C4703" w:rsidRPr="00CB41EA" w:rsidRDefault="00CB41EA" w:rsidP="00CB41E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B41EA">
              <w:rPr>
                <w:rFonts w:ascii="VIC" w:hAnsi="VIC"/>
                <w:sz w:val="16"/>
                <w:szCs w:val="16"/>
              </w:rPr>
              <w:t>Stagger work shift starts to avoid overlap and include cleaning time between starts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C8ED4F2" w14:textId="6FF5C3BF" w:rsidR="001C4703" w:rsidRPr="00BF77A3" w:rsidRDefault="00BF77A3" w:rsidP="00BF77A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F77A3">
              <w:rPr>
                <w:rFonts w:ascii="VIC" w:hAnsi="VIC"/>
                <w:sz w:val="16"/>
                <w:szCs w:val="16"/>
              </w:rPr>
              <w:t>Stagger work shift starts to avoid overlap and include cleaning time between starts</w:t>
            </w:r>
          </w:p>
        </w:tc>
      </w:tr>
    </w:tbl>
    <w:p w14:paraId="58C92D96" w14:textId="2B9CF7FA" w:rsidR="00D633AF" w:rsidRPr="00D633AF" w:rsidRDefault="00D633AF" w:rsidP="00D633AF">
      <w:pPr>
        <w:rPr>
          <w:sz w:val="18"/>
          <w:szCs w:val="18"/>
        </w:rPr>
      </w:pPr>
    </w:p>
    <w:p w14:paraId="3029B080" w14:textId="77777777" w:rsidR="00BE3F92" w:rsidRDefault="00BE3F92" w:rsidP="00BE3F92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b/>
          <w:bCs/>
          <w:sz w:val="16"/>
          <w:szCs w:val="16"/>
        </w:rPr>
        <w:t>Bold – mandatory under public health direction*</w:t>
      </w:r>
      <w:r>
        <w:rPr>
          <w:rFonts w:ascii="VIC" w:hAnsi="VIC"/>
          <w:b/>
          <w:bCs/>
          <w:sz w:val="16"/>
          <w:szCs w:val="16"/>
        </w:rPr>
        <w:br/>
      </w:r>
      <w:r>
        <w:rPr>
          <w:rFonts w:ascii="VIC" w:hAnsi="VIC"/>
          <w:sz w:val="16"/>
          <w:szCs w:val="16"/>
        </w:rPr>
        <w:t>Not bold – recommended but not mandated</w:t>
      </w:r>
    </w:p>
    <w:p w14:paraId="4A64F44B" w14:textId="77777777" w:rsidR="00BE3F92" w:rsidRDefault="00BE3F92" w:rsidP="00BE3F92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>*Subject to final development of directions by Chief Health Officer</w:t>
      </w:r>
    </w:p>
    <w:p w14:paraId="0906B457" w14:textId="1D751815" w:rsidR="00D633AF" w:rsidRPr="00A92EE2" w:rsidRDefault="00D633AF" w:rsidP="00BE3F92">
      <w:pPr>
        <w:tabs>
          <w:tab w:val="left" w:pos="5077"/>
        </w:tabs>
        <w:rPr>
          <w:rFonts w:ascii="VIC" w:hAnsi="VIC"/>
          <w:sz w:val="16"/>
          <w:szCs w:val="16"/>
        </w:rPr>
      </w:pPr>
    </w:p>
    <w:sectPr w:rsidR="00D633AF" w:rsidRPr="00A92EE2" w:rsidSect="000E5ABE">
      <w:footerReference w:type="default" r:id="rId20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B614" w14:textId="77777777" w:rsidR="00F739CD" w:rsidRDefault="00F739CD" w:rsidP="00F83AE3">
      <w:pPr>
        <w:spacing w:after="0" w:line="240" w:lineRule="auto"/>
      </w:pPr>
      <w:r>
        <w:separator/>
      </w:r>
    </w:p>
  </w:endnote>
  <w:endnote w:type="continuationSeparator" w:id="0">
    <w:p w14:paraId="1B219968" w14:textId="77777777" w:rsidR="00F739CD" w:rsidRDefault="00F739CD" w:rsidP="00F83AE3">
      <w:pPr>
        <w:spacing w:after="0" w:line="240" w:lineRule="auto"/>
      </w:pPr>
      <w:r>
        <w:continuationSeparator/>
      </w:r>
    </w:p>
  </w:endnote>
  <w:endnote w:type="continuationNotice" w:id="1">
    <w:p w14:paraId="690AE156" w14:textId="77777777" w:rsidR="00F739CD" w:rsidRDefault="00F73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EFB6" w14:textId="3CBC86F7" w:rsidR="00F83AE3" w:rsidRDefault="00321D52" w:rsidP="00321D52">
    <w:pPr>
      <w:pStyle w:val="Footer"/>
      <w:rPr>
        <w:rFonts w:ascii="VIC" w:hAnsi="VIC"/>
        <w:sz w:val="18"/>
        <w:szCs w:val="18"/>
        <w:lang w:val="en-US"/>
      </w:rPr>
    </w:pPr>
    <w:r w:rsidRPr="00A92EE2">
      <w:rPr>
        <w:rFonts w:ascii="VIC" w:hAnsi="VIC"/>
        <w:b/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58C71E" wp14:editId="41C48DA6">
              <wp:simplePos x="0" y="0"/>
              <wp:positionH relativeFrom="margin">
                <wp:align>right</wp:align>
              </wp:positionH>
              <wp:positionV relativeFrom="paragraph">
                <wp:posOffset>-154734</wp:posOffset>
              </wp:positionV>
              <wp:extent cx="3244503" cy="66183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4503" cy="661830"/>
                        <a:chOff x="0" y="0"/>
                        <a:chExt cx="3244503" cy="66183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0578" y="0"/>
                          <a:ext cx="9239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210"/>
                          <a:ext cx="211899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>
          <w:pict>
            <v:group w14:anchorId="658A2259" id="Group 2" o:spid="_x0000_s1026" style="position:absolute;margin-left:204.25pt;margin-top:-12.2pt;width:255.45pt;height:52.1pt;z-index:251658240;mso-position-horizontal:right;mso-position-horizontal-relative:margin" coordsize="32445,66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3205;width:9240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">
                <v:imagedata r:id="rId3" o:title=""/>
              </v:shape>
              <v:shape id="Picture 29" o:spid="_x0000_s1028" type="#_x0000_t75" style="position:absolute;top:192;width:21189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">
                <v:imagedata r:id="rId4" o:title=""/>
              </v:shape>
              <w10:wrap type="square" anchorx="margin"/>
            </v:group>
          </w:pict>
        </mc:Fallback>
      </mc:AlternateContent>
    </w:r>
    <w:r w:rsidR="007D1DB4">
      <w:rPr>
        <w:rFonts w:ascii="VIC" w:hAnsi="VIC"/>
        <w:sz w:val="18"/>
        <w:szCs w:val="18"/>
        <w:lang w:val="en-US"/>
      </w:rPr>
      <w:t xml:space="preserve">Construction: </w:t>
    </w:r>
    <w:r w:rsidRPr="00321D52">
      <w:rPr>
        <w:rFonts w:ascii="VIC" w:hAnsi="VIC"/>
        <w:sz w:val="18"/>
        <w:szCs w:val="18"/>
        <w:lang w:val="en-US"/>
      </w:rPr>
      <w:t xml:space="preserve"> </w:t>
    </w:r>
    <w:r w:rsidR="007D1DB4">
      <w:rPr>
        <w:rFonts w:ascii="VIC" w:hAnsi="VIC"/>
        <w:sz w:val="18"/>
        <w:szCs w:val="18"/>
        <w:lang w:val="en-US"/>
      </w:rPr>
      <w:t>Large-scale construction</w:t>
    </w:r>
  </w:p>
  <w:p w14:paraId="0A30CC00" w14:textId="3D0BCB18" w:rsidR="00DA14EA" w:rsidRPr="000872B3" w:rsidRDefault="00DA14EA" w:rsidP="000872B3">
    <w:pPr>
      <w:pStyle w:val="Footer"/>
      <w:rPr>
        <w:rFonts w:ascii="VIC" w:hAnsi="VIC"/>
        <w:sz w:val="18"/>
        <w:szCs w:val="18"/>
        <w:lang w:val="en-US"/>
      </w:rPr>
    </w:pPr>
    <w:r>
      <w:rPr>
        <w:rFonts w:ascii="VIC" w:hAnsi="VIC"/>
        <w:sz w:val="18"/>
        <w:szCs w:val="18"/>
        <w:lang w:val="en-US"/>
      </w:rPr>
      <w:t xml:space="preserve">Definition: </w:t>
    </w:r>
    <w:r w:rsidR="000872B3" w:rsidRPr="000872B3">
      <w:rPr>
        <w:rFonts w:ascii="Cambria" w:hAnsi="Cambria" w:cs="Cambria"/>
        <w:sz w:val="18"/>
        <w:szCs w:val="18"/>
        <w:lang w:val="en-US"/>
      </w:rPr>
      <w:t> </w:t>
    </w:r>
    <w:r w:rsidR="000872B3" w:rsidRPr="000872B3">
      <w:rPr>
        <w:rFonts w:ascii="VIC" w:hAnsi="VIC"/>
        <w:sz w:val="18"/>
        <w:szCs w:val="18"/>
        <w:lang w:val="en-US"/>
      </w:rPr>
      <w:t xml:space="preserve">&gt;3 </w:t>
    </w:r>
    <w:proofErr w:type="spellStart"/>
    <w:r w:rsidR="000872B3" w:rsidRPr="000872B3">
      <w:rPr>
        <w:rFonts w:ascii="VIC" w:hAnsi="VIC"/>
        <w:sz w:val="18"/>
        <w:szCs w:val="18"/>
        <w:lang w:val="en-US"/>
      </w:rPr>
      <w:t>storeys</w:t>
    </w:r>
    <w:proofErr w:type="spellEnd"/>
    <w:r w:rsidR="000872B3" w:rsidRPr="000872B3">
      <w:rPr>
        <w:rFonts w:ascii="VIC" w:hAnsi="VIC"/>
        <w:sz w:val="18"/>
        <w:szCs w:val="18"/>
        <w:lang w:val="en-US"/>
      </w:rPr>
      <w:t xml:space="preserve"> (excl. basement)</w:t>
    </w:r>
    <w:r w:rsidR="000872B3">
      <w:rPr>
        <w:rFonts w:ascii="VIC" w:hAnsi="VIC"/>
        <w:sz w:val="18"/>
        <w:szCs w:val="18"/>
        <w:lang w:val="en-US"/>
      </w:rPr>
      <w:t>;</w:t>
    </w:r>
    <w:r w:rsidR="000872B3" w:rsidRPr="000872B3">
      <w:rPr>
        <w:rFonts w:ascii="VIC" w:hAnsi="VIC"/>
        <w:sz w:val="18"/>
        <w:szCs w:val="18"/>
        <w:lang w:val="en-US"/>
      </w:rPr>
      <w:t xml:space="preserve"> o</w:t>
    </w:r>
    <w:r w:rsidR="000872B3">
      <w:rPr>
        <w:rFonts w:ascii="VIC" w:hAnsi="VIC"/>
        <w:sz w:val="18"/>
        <w:szCs w:val="18"/>
        <w:lang w:val="en-US"/>
      </w:rPr>
      <w:t>r m</w:t>
    </w:r>
    <w:r w:rsidR="000872B3" w:rsidRPr="000872B3">
      <w:rPr>
        <w:rFonts w:ascii="VIC" w:hAnsi="VIC"/>
        <w:sz w:val="18"/>
        <w:szCs w:val="18"/>
        <w:lang w:val="en-US"/>
      </w:rPr>
      <w:t>ore than 1,500m2 floor size (inclusive of all floors)</w:t>
    </w:r>
    <w:r w:rsidR="000872B3">
      <w:rPr>
        <w:rFonts w:ascii="VIC" w:hAnsi="VIC"/>
        <w:sz w:val="18"/>
        <w:szCs w:val="18"/>
        <w:lang w:val="en-US"/>
      </w:rPr>
      <w:t>;</w:t>
    </w:r>
    <w:r w:rsidR="000872B3" w:rsidRPr="000872B3">
      <w:rPr>
        <w:rFonts w:ascii="VIC" w:hAnsi="VIC"/>
        <w:sz w:val="18"/>
        <w:szCs w:val="18"/>
        <w:lang w:val="en-US"/>
      </w:rPr>
      <w:t xml:space="preserve"> or</w:t>
    </w:r>
    <w:r w:rsidR="000872B3" w:rsidRPr="000872B3">
      <w:rPr>
        <w:rFonts w:ascii="Times New Roman" w:hAnsi="Times New Roman" w:cs="Times New Roman"/>
        <w:sz w:val="18"/>
        <w:szCs w:val="18"/>
        <w:lang w:val="en-US"/>
      </w:rPr>
      <w:t>​</w:t>
    </w:r>
    <w:r w:rsidR="000872B3" w:rsidRPr="000872B3">
      <w:rPr>
        <w:rFonts w:ascii="VIC" w:hAnsi="VIC"/>
        <w:sz w:val="18"/>
        <w:szCs w:val="18"/>
        <w:lang w:val="en-US"/>
      </w:rPr>
      <w:t xml:space="preserve"> any office, internal fit our or retail premises</w:t>
    </w:r>
    <w:r w:rsidR="000872B3">
      <w:rPr>
        <w:rFonts w:ascii="VIC" w:hAnsi="VIC"/>
        <w:sz w:val="18"/>
        <w:szCs w:val="18"/>
        <w:lang w:val="en-US"/>
      </w:rPr>
      <w:t>;</w:t>
    </w:r>
    <w:r w:rsidR="000872B3" w:rsidRPr="000872B3">
      <w:rPr>
        <w:rFonts w:ascii="VIC" w:hAnsi="VIC"/>
        <w:sz w:val="18"/>
        <w:szCs w:val="18"/>
        <w:lang w:val="en-US"/>
      </w:rPr>
      <w:t xml:space="preserve"> or industrial, large format or retail use.</w:t>
    </w:r>
    <w:r w:rsidR="000872B3" w:rsidRPr="000872B3">
      <w:rPr>
        <w:rFonts w:ascii="Times New Roman" w:hAnsi="Times New Roman" w:cs="Times New Roman"/>
        <w:sz w:val="18"/>
        <w:szCs w:val="18"/>
        <w:lang w:val="en-US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7CDA" w14:textId="77777777" w:rsidR="00F739CD" w:rsidRDefault="00F739CD" w:rsidP="00F83AE3">
      <w:pPr>
        <w:spacing w:after="0" w:line="240" w:lineRule="auto"/>
      </w:pPr>
      <w:r>
        <w:separator/>
      </w:r>
    </w:p>
  </w:footnote>
  <w:footnote w:type="continuationSeparator" w:id="0">
    <w:p w14:paraId="4E5E6B23" w14:textId="77777777" w:rsidR="00F739CD" w:rsidRDefault="00F739CD" w:rsidP="00F83AE3">
      <w:pPr>
        <w:spacing w:after="0" w:line="240" w:lineRule="auto"/>
      </w:pPr>
      <w:r>
        <w:continuationSeparator/>
      </w:r>
    </w:p>
  </w:footnote>
  <w:footnote w:type="continuationNotice" w:id="1">
    <w:p w14:paraId="346E1CDA" w14:textId="77777777" w:rsidR="00F739CD" w:rsidRDefault="00F739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44336"/>
    <w:multiLevelType w:val="hybridMultilevel"/>
    <w:tmpl w:val="F4FC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E"/>
    <w:rsid w:val="000047DD"/>
    <w:rsid w:val="00007068"/>
    <w:rsid w:val="000113C6"/>
    <w:rsid w:val="00014398"/>
    <w:rsid w:val="00014ED7"/>
    <w:rsid w:val="00016CC4"/>
    <w:rsid w:val="00020521"/>
    <w:rsid w:val="00022F07"/>
    <w:rsid w:val="00026A25"/>
    <w:rsid w:val="00032D1F"/>
    <w:rsid w:val="00052767"/>
    <w:rsid w:val="00053760"/>
    <w:rsid w:val="00053C51"/>
    <w:rsid w:val="00054846"/>
    <w:rsid w:val="00060594"/>
    <w:rsid w:val="00061574"/>
    <w:rsid w:val="0006223E"/>
    <w:rsid w:val="0007056A"/>
    <w:rsid w:val="000720F0"/>
    <w:rsid w:val="00075B24"/>
    <w:rsid w:val="00076E02"/>
    <w:rsid w:val="000872B3"/>
    <w:rsid w:val="00087A53"/>
    <w:rsid w:val="00087A9D"/>
    <w:rsid w:val="000920D2"/>
    <w:rsid w:val="00095730"/>
    <w:rsid w:val="000A3B8C"/>
    <w:rsid w:val="000B0B1D"/>
    <w:rsid w:val="000B4A66"/>
    <w:rsid w:val="000B5759"/>
    <w:rsid w:val="000C3183"/>
    <w:rsid w:val="000C479C"/>
    <w:rsid w:val="000C53B7"/>
    <w:rsid w:val="000C6BB2"/>
    <w:rsid w:val="000E394B"/>
    <w:rsid w:val="000E5ABE"/>
    <w:rsid w:val="00100E30"/>
    <w:rsid w:val="00103AB7"/>
    <w:rsid w:val="00106FA7"/>
    <w:rsid w:val="001070A5"/>
    <w:rsid w:val="00115F74"/>
    <w:rsid w:val="0012124E"/>
    <w:rsid w:val="0012344D"/>
    <w:rsid w:val="001243FA"/>
    <w:rsid w:val="0012646A"/>
    <w:rsid w:val="00130622"/>
    <w:rsid w:val="00131795"/>
    <w:rsid w:val="00131D89"/>
    <w:rsid w:val="00132447"/>
    <w:rsid w:val="00132856"/>
    <w:rsid w:val="00132F69"/>
    <w:rsid w:val="00133E32"/>
    <w:rsid w:val="00134DE5"/>
    <w:rsid w:val="00140618"/>
    <w:rsid w:val="00142AAB"/>
    <w:rsid w:val="00152009"/>
    <w:rsid w:val="00161571"/>
    <w:rsid w:val="00170FC3"/>
    <w:rsid w:val="00171A07"/>
    <w:rsid w:val="00185ACD"/>
    <w:rsid w:val="00187AB3"/>
    <w:rsid w:val="00193639"/>
    <w:rsid w:val="001936C7"/>
    <w:rsid w:val="00194A60"/>
    <w:rsid w:val="00195025"/>
    <w:rsid w:val="001A5D4F"/>
    <w:rsid w:val="001B5041"/>
    <w:rsid w:val="001B5164"/>
    <w:rsid w:val="001C22F1"/>
    <w:rsid w:val="001C4703"/>
    <w:rsid w:val="001C6E8E"/>
    <w:rsid w:val="001D4CA6"/>
    <w:rsid w:val="001F2DA8"/>
    <w:rsid w:val="00200141"/>
    <w:rsid w:val="00202350"/>
    <w:rsid w:val="002064F3"/>
    <w:rsid w:val="00207138"/>
    <w:rsid w:val="00217386"/>
    <w:rsid w:val="00223440"/>
    <w:rsid w:val="00224350"/>
    <w:rsid w:val="00224CE4"/>
    <w:rsid w:val="00233263"/>
    <w:rsid w:val="00235ACF"/>
    <w:rsid w:val="00237EC7"/>
    <w:rsid w:val="00251A33"/>
    <w:rsid w:val="0025503F"/>
    <w:rsid w:val="00255149"/>
    <w:rsid w:val="00256501"/>
    <w:rsid w:val="002600C1"/>
    <w:rsid w:val="00260DBA"/>
    <w:rsid w:val="00277383"/>
    <w:rsid w:val="002872F5"/>
    <w:rsid w:val="002927C6"/>
    <w:rsid w:val="002939F1"/>
    <w:rsid w:val="002A6C46"/>
    <w:rsid w:val="002A754B"/>
    <w:rsid w:val="002B24DD"/>
    <w:rsid w:val="002B25C7"/>
    <w:rsid w:val="002B3133"/>
    <w:rsid w:val="002C300F"/>
    <w:rsid w:val="002C4564"/>
    <w:rsid w:val="002C68D7"/>
    <w:rsid w:val="002C7E4E"/>
    <w:rsid w:val="002D0107"/>
    <w:rsid w:val="002D51C6"/>
    <w:rsid w:val="002D79DE"/>
    <w:rsid w:val="002E3794"/>
    <w:rsid w:val="002E489C"/>
    <w:rsid w:val="002F1AFB"/>
    <w:rsid w:val="002F21C7"/>
    <w:rsid w:val="002F6F49"/>
    <w:rsid w:val="00310A25"/>
    <w:rsid w:val="00317CE7"/>
    <w:rsid w:val="0032177E"/>
    <w:rsid w:val="00321D52"/>
    <w:rsid w:val="003220C9"/>
    <w:rsid w:val="00327693"/>
    <w:rsid w:val="0033084E"/>
    <w:rsid w:val="00330D06"/>
    <w:rsid w:val="00333721"/>
    <w:rsid w:val="00334041"/>
    <w:rsid w:val="00334348"/>
    <w:rsid w:val="00340A6A"/>
    <w:rsid w:val="00341E50"/>
    <w:rsid w:val="00346E5A"/>
    <w:rsid w:val="00362F4B"/>
    <w:rsid w:val="00364AAC"/>
    <w:rsid w:val="00366CA3"/>
    <w:rsid w:val="00367D75"/>
    <w:rsid w:val="003703E8"/>
    <w:rsid w:val="00372AE8"/>
    <w:rsid w:val="00373AC0"/>
    <w:rsid w:val="00377530"/>
    <w:rsid w:val="0038787D"/>
    <w:rsid w:val="003915F3"/>
    <w:rsid w:val="00392116"/>
    <w:rsid w:val="0039342D"/>
    <w:rsid w:val="003950C9"/>
    <w:rsid w:val="00395DD7"/>
    <w:rsid w:val="00396614"/>
    <w:rsid w:val="00397552"/>
    <w:rsid w:val="003A4A7E"/>
    <w:rsid w:val="003A599F"/>
    <w:rsid w:val="003A7F6B"/>
    <w:rsid w:val="003B21CA"/>
    <w:rsid w:val="003B3D88"/>
    <w:rsid w:val="003B3ED9"/>
    <w:rsid w:val="003B61A1"/>
    <w:rsid w:val="003B655C"/>
    <w:rsid w:val="003B764B"/>
    <w:rsid w:val="003C3757"/>
    <w:rsid w:val="003C6FB2"/>
    <w:rsid w:val="003D627F"/>
    <w:rsid w:val="003D6546"/>
    <w:rsid w:val="003E19FE"/>
    <w:rsid w:val="003E2CA3"/>
    <w:rsid w:val="003E3A2E"/>
    <w:rsid w:val="003E537E"/>
    <w:rsid w:val="003F3CEF"/>
    <w:rsid w:val="003F421A"/>
    <w:rsid w:val="00400E2A"/>
    <w:rsid w:val="00405042"/>
    <w:rsid w:val="00406E13"/>
    <w:rsid w:val="0041461D"/>
    <w:rsid w:val="00422925"/>
    <w:rsid w:val="00424D4C"/>
    <w:rsid w:val="00426180"/>
    <w:rsid w:val="00434735"/>
    <w:rsid w:val="0044375E"/>
    <w:rsid w:val="00445A78"/>
    <w:rsid w:val="004506A9"/>
    <w:rsid w:val="004632D9"/>
    <w:rsid w:val="00471062"/>
    <w:rsid w:val="00473BAB"/>
    <w:rsid w:val="0047491A"/>
    <w:rsid w:val="004804A6"/>
    <w:rsid w:val="00484734"/>
    <w:rsid w:val="00487BAC"/>
    <w:rsid w:val="0049089D"/>
    <w:rsid w:val="004911BF"/>
    <w:rsid w:val="00493943"/>
    <w:rsid w:val="00493982"/>
    <w:rsid w:val="00493E12"/>
    <w:rsid w:val="00494F06"/>
    <w:rsid w:val="004A3256"/>
    <w:rsid w:val="004A355F"/>
    <w:rsid w:val="004B2982"/>
    <w:rsid w:val="004B60F3"/>
    <w:rsid w:val="004C4765"/>
    <w:rsid w:val="004C476A"/>
    <w:rsid w:val="004D37DD"/>
    <w:rsid w:val="004D4140"/>
    <w:rsid w:val="004D4E5E"/>
    <w:rsid w:val="004D52EF"/>
    <w:rsid w:val="004D79A7"/>
    <w:rsid w:val="005016BF"/>
    <w:rsid w:val="00504736"/>
    <w:rsid w:val="00516182"/>
    <w:rsid w:val="0051745F"/>
    <w:rsid w:val="00521BCF"/>
    <w:rsid w:val="00521E78"/>
    <w:rsid w:val="00525AE7"/>
    <w:rsid w:val="0052688D"/>
    <w:rsid w:val="00530D45"/>
    <w:rsid w:val="00532579"/>
    <w:rsid w:val="00537736"/>
    <w:rsid w:val="005435F3"/>
    <w:rsid w:val="0054562F"/>
    <w:rsid w:val="0054568A"/>
    <w:rsid w:val="005459E4"/>
    <w:rsid w:val="0054628E"/>
    <w:rsid w:val="005512E2"/>
    <w:rsid w:val="005536D2"/>
    <w:rsid w:val="00553830"/>
    <w:rsid w:val="005726AB"/>
    <w:rsid w:val="0057592B"/>
    <w:rsid w:val="00587A79"/>
    <w:rsid w:val="005A0154"/>
    <w:rsid w:val="005A1CE0"/>
    <w:rsid w:val="005A29D5"/>
    <w:rsid w:val="005A3582"/>
    <w:rsid w:val="005A523E"/>
    <w:rsid w:val="005A71A0"/>
    <w:rsid w:val="005A728C"/>
    <w:rsid w:val="005A72C3"/>
    <w:rsid w:val="005B53D7"/>
    <w:rsid w:val="005B5C64"/>
    <w:rsid w:val="005C4BDD"/>
    <w:rsid w:val="005C7BB9"/>
    <w:rsid w:val="005E01C6"/>
    <w:rsid w:val="005E479D"/>
    <w:rsid w:val="005F098B"/>
    <w:rsid w:val="005F1420"/>
    <w:rsid w:val="005F5A59"/>
    <w:rsid w:val="005F6F7F"/>
    <w:rsid w:val="00600AB1"/>
    <w:rsid w:val="0060427E"/>
    <w:rsid w:val="0060490B"/>
    <w:rsid w:val="00606A3D"/>
    <w:rsid w:val="00617750"/>
    <w:rsid w:val="00634037"/>
    <w:rsid w:val="00635D11"/>
    <w:rsid w:val="00643401"/>
    <w:rsid w:val="00643F6F"/>
    <w:rsid w:val="006461EE"/>
    <w:rsid w:val="0065221C"/>
    <w:rsid w:val="00655FEF"/>
    <w:rsid w:val="00660A86"/>
    <w:rsid w:val="00661762"/>
    <w:rsid w:val="0067492F"/>
    <w:rsid w:val="00677149"/>
    <w:rsid w:val="00682D01"/>
    <w:rsid w:val="00683843"/>
    <w:rsid w:val="006912BD"/>
    <w:rsid w:val="0069316A"/>
    <w:rsid w:val="00696D9A"/>
    <w:rsid w:val="006A20A9"/>
    <w:rsid w:val="006A589B"/>
    <w:rsid w:val="006B173C"/>
    <w:rsid w:val="006B4196"/>
    <w:rsid w:val="006B4A4F"/>
    <w:rsid w:val="006B5937"/>
    <w:rsid w:val="006C6EF0"/>
    <w:rsid w:val="006D06A4"/>
    <w:rsid w:val="006D16FB"/>
    <w:rsid w:val="006D2227"/>
    <w:rsid w:val="006D32F7"/>
    <w:rsid w:val="006D4D26"/>
    <w:rsid w:val="006D78D9"/>
    <w:rsid w:val="006D794F"/>
    <w:rsid w:val="006E30C2"/>
    <w:rsid w:val="006E6461"/>
    <w:rsid w:val="006F2125"/>
    <w:rsid w:val="006F252E"/>
    <w:rsid w:val="006F6278"/>
    <w:rsid w:val="0070513F"/>
    <w:rsid w:val="0070556F"/>
    <w:rsid w:val="00716C5D"/>
    <w:rsid w:val="007201AD"/>
    <w:rsid w:val="00721736"/>
    <w:rsid w:val="00723C08"/>
    <w:rsid w:val="0072509F"/>
    <w:rsid w:val="00727AFE"/>
    <w:rsid w:val="007320FC"/>
    <w:rsid w:val="00733A18"/>
    <w:rsid w:val="00740FDF"/>
    <w:rsid w:val="00744F0E"/>
    <w:rsid w:val="00752305"/>
    <w:rsid w:val="00754680"/>
    <w:rsid w:val="0075611C"/>
    <w:rsid w:val="0076100D"/>
    <w:rsid w:val="0077383C"/>
    <w:rsid w:val="00773DA2"/>
    <w:rsid w:val="00774FCF"/>
    <w:rsid w:val="0079008A"/>
    <w:rsid w:val="0079130F"/>
    <w:rsid w:val="00793D84"/>
    <w:rsid w:val="007956BA"/>
    <w:rsid w:val="00795AA3"/>
    <w:rsid w:val="00796090"/>
    <w:rsid w:val="00797E87"/>
    <w:rsid w:val="007A3BAE"/>
    <w:rsid w:val="007B06F7"/>
    <w:rsid w:val="007B5E41"/>
    <w:rsid w:val="007B6873"/>
    <w:rsid w:val="007C53DE"/>
    <w:rsid w:val="007C72C8"/>
    <w:rsid w:val="007D1DB4"/>
    <w:rsid w:val="007E52B8"/>
    <w:rsid w:val="007E57A5"/>
    <w:rsid w:val="007E6D59"/>
    <w:rsid w:val="007F1BFE"/>
    <w:rsid w:val="007F3411"/>
    <w:rsid w:val="00803FED"/>
    <w:rsid w:val="00807C77"/>
    <w:rsid w:val="00813D5F"/>
    <w:rsid w:val="00817492"/>
    <w:rsid w:val="00822B3E"/>
    <w:rsid w:val="00825C65"/>
    <w:rsid w:val="00826A32"/>
    <w:rsid w:val="008305E6"/>
    <w:rsid w:val="00830F59"/>
    <w:rsid w:val="008311C9"/>
    <w:rsid w:val="008402AE"/>
    <w:rsid w:val="00850B4E"/>
    <w:rsid w:val="0085192A"/>
    <w:rsid w:val="00852FA9"/>
    <w:rsid w:val="00854E38"/>
    <w:rsid w:val="0086258E"/>
    <w:rsid w:val="00863A02"/>
    <w:rsid w:val="00864396"/>
    <w:rsid w:val="008658CF"/>
    <w:rsid w:val="00871218"/>
    <w:rsid w:val="008721F3"/>
    <w:rsid w:val="00872B7A"/>
    <w:rsid w:val="00872D46"/>
    <w:rsid w:val="00877296"/>
    <w:rsid w:val="008805E5"/>
    <w:rsid w:val="0088359B"/>
    <w:rsid w:val="00885065"/>
    <w:rsid w:val="00892CBB"/>
    <w:rsid w:val="00895B37"/>
    <w:rsid w:val="008972F5"/>
    <w:rsid w:val="008A09E3"/>
    <w:rsid w:val="008A1AEE"/>
    <w:rsid w:val="008A3ABE"/>
    <w:rsid w:val="008A705A"/>
    <w:rsid w:val="008B0418"/>
    <w:rsid w:val="008B0B82"/>
    <w:rsid w:val="008C7774"/>
    <w:rsid w:val="008C7DDF"/>
    <w:rsid w:val="008D043F"/>
    <w:rsid w:val="008D362F"/>
    <w:rsid w:val="008F14CB"/>
    <w:rsid w:val="008F154C"/>
    <w:rsid w:val="009002A4"/>
    <w:rsid w:val="009058CD"/>
    <w:rsid w:val="00910D19"/>
    <w:rsid w:val="009152A2"/>
    <w:rsid w:val="009165FF"/>
    <w:rsid w:val="009173A8"/>
    <w:rsid w:val="009278DB"/>
    <w:rsid w:val="00940774"/>
    <w:rsid w:val="0094709E"/>
    <w:rsid w:val="009534C1"/>
    <w:rsid w:val="00954011"/>
    <w:rsid w:val="009577D6"/>
    <w:rsid w:val="0096548B"/>
    <w:rsid w:val="00971453"/>
    <w:rsid w:val="00971C5D"/>
    <w:rsid w:val="00974ACB"/>
    <w:rsid w:val="00975758"/>
    <w:rsid w:val="00984AF2"/>
    <w:rsid w:val="009B0F7A"/>
    <w:rsid w:val="009B2A41"/>
    <w:rsid w:val="009B69B2"/>
    <w:rsid w:val="009C1E20"/>
    <w:rsid w:val="009C3512"/>
    <w:rsid w:val="009D329A"/>
    <w:rsid w:val="009E1D2D"/>
    <w:rsid w:val="009E6AAE"/>
    <w:rsid w:val="009F2380"/>
    <w:rsid w:val="009F2AAF"/>
    <w:rsid w:val="009F3316"/>
    <w:rsid w:val="009F59FA"/>
    <w:rsid w:val="00A03EDD"/>
    <w:rsid w:val="00A04466"/>
    <w:rsid w:val="00A11D2F"/>
    <w:rsid w:val="00A209A5"/>
    <w:rsid w:val="00A255BE"/>
    <w:rsid w:val="00A263B3"/>
    <w:rsid w:val="00A31EE1"/>
    <w:rsid w:val="00A34AE6"/>
    <w:rsid w:val="00A3703D"/>
    <w:rsid w:val="00A438D9"/>
    <w:rsid w:val="00A50849"/>
    <w:rsid w:val="00A60370"/>
    <w:rsid w:val="00A77EB8"/>
    <w:rsid w:val="00A92EE2"/>
    <w:rsid w:val="00AA1EB9"/>
    <w:rsid w:val="00AB04A6"/>
    <w:rsid w:val="00AB3AC7"/>
    <w:rsid w:val="00AC193F"/>
    <w:rsid w:val="00AC2B6F"/>
    <w:rsid w:val="00AD06D6"/>
    <w:rsid w:val="00AD580C"/>
    <w:rsid w:val="00AE0ED1"/>
    <w:rsid w:val="00AE3606"/>
    <w:rsid w:val="00AE5B9F"/>
    <w:rsid w:val="00AE65D5"/>
    <w:rsid w:val="00AE7EBF"/>
    <w:rsid w:val="00AF1619"/>
    <w:rsid w:val="00AF4300"/>
    <w:rsid w:val="00AF5253"/>
    <w:rsid w:val="00B176D2"/>
    <w:rsid w:val="00B23F65"/>
    <w:rsid w:val="00B25C98"/>
    <w:rsid w:val="00B3049B"/>
    <w:rsid w:val="00B3480E"/>
    <w:rsid w:val="00B46879"/>
    <w:rsid w:val="00B61439"/>
    <w:rsid w:val="00B65327"/>
    <w:rsid w:val="00B70365"/>
    <w:rsid w:val="00B70C00"/>
    <w:rsid w:val="00B82CF5"/>
    <w:rsid w:val="00B86B59"/>
    <w:rsid w:val="00B90900"/>
    <w:rsid w:val="00BA0C58"/>
    <w:rsid w:val="00BA50A7"/>
    <w:rsid w:val="00BA748F"/>
    <w:rsid w:val="00BB61B8"/>
    <w:rsid w:val="00BC3243"/>
    <w:rsid w:val="00BC3C80"/>
    <w:rsid w:val="00BC6E09"/>
    <w:rsid w:val="00BD3C08"/>
    <w:rsid w:val="00BD5801"/>
    <w:rsid w:val="00BD645F"/>
    <w:rsid w:val="00BE0667"/>
    <w:rsid w:val="00BE2985"/>
    <w:rsid w:val="00BE3F92"/>
    <w:rsid w:val="00BE4185"/>
    <w:rsid w:val="00BF0F89"/>
    <w:rsid w:val="00BF4F93"/>
    <w:rsid w:val="00BF77A3"/>
    <w:rsid w:val="00C03C3D"/>
    <w:rsid w:val="00C04436"/>
    <w:rsid w:val="00C054C1"/>
    <w:rsid w:val="00C06548"/>
    <w:rsid w:val="00C126D7"/>
    <w:rsid w:val="00C15EAC"/>
    <w:rsid w:val="00C16316"/>
    <w:rsid w:val="00C219E8"/>
    <w:rsid w:val="00C241CE"/>
    <w:rsid w:val="00C2637A"/>
    <w:rsid w:val="00C311CA"/>
    <w:rsid w:val="00C346A8"/>
    <w:rsid w:val="00C3794E"/>
    <w:rsid w:val="00C41A35"/>
    <w:rsid w:val="00C44E23"/>
    <w:rsid w:val="00C50269"/>
    <w:rsid w:val="00C572A6"/>
    <w:rsid w:val="00C75F30"/>
    <w:rsid w:val="00C80FAB"/>
    <w:rsid w:val="00C84B87"/>
    <w:rsid w:val="00C874E9"/>
    <w:rsid w:val="00C96D5C"/>
    <w:rsid w:val="00CA52EB"/>
    <w:rsid w:val="00CB0A3B"/>
    <w:rsid w:val="00CB2984"/>
    <w:rsid w:val="00CB41EA"/>
    <w:rsid w:val="00CB7FF9"/>
    <w:rsid w:val="00CC0AD5"/>
    <w:rsid w:val="00CC7596"/>
    <w:rsid w:val="00CD04B6"/>
    <w:rsid w:val="00CE3C51"/>
    <w:rsid w:val="00CE7635"/>
    <w:rsid w:val="00CF038B"/>
    <w:rsid w:val="00CF4917"/>
    <w:rsid w:val="00CF6670"/>
    <w:rsid w:val="00D03FB9"/>
    <w:rsid w:val="00D1014E"/>
    <w:rsid w:val="00D12A09"/>
    <w:rsid w:val="00D165C7"/>
    <w:rsid w:val="00D20A6B"/>
    <w:rsid w:val="00D224CC"/>
    <w:rsid w:val="00D23105"/>
    <w:rsid w:val="00D2322D"/>
    <w:rsid w:val="00D244A0"/>
    <w:rsid w:val="00D26035"/>
    <w:rsid w:val="00D308B5"/>
    <w:rsid w:val="00D30A1D"/>
    <w:rsid w:val="00D366F2"/>
    <w:rsid w:val="00D40E2B"/>
    <w:rsid w:val="00D41569"/>
    <w:rsid w:val="00D41E88"/>
    <w:rsid w:val="00D633AF"/>
    <w:rsid w:val="00D652E2"/>
    <w:rsid w:val="00D80B71"/>
    <w:rsid w:val="00D85BE4"/>
    <w:rsid w:val="00D85E3C"/>
    <w:rsid w:val="00D94446"/>
    <w:rsid w:val="00DA14EA"/>
    <w:rsid w:val="00DA34D9"/>
    <w:rsid w:val="00DA722C"/>
    <w:rsid w:val="00DA7452"/>
    <w:rsid w:val="00DB48D9"/>
    <w:rsid w:val="00DC4997"/>
    <w:rsid w:val="00DC659E"/>
    <w:rsid w:val="00DD57DA"/>
    <w:rsid w:val="00DE6493"/>
    <w:rsid w:val="00DF2D6F"/>
    <w:rsid w:val="00DF40F7"/>
    <w:rsid w:val="00E00E3F"/>
    <w:rsid w:val="00E01B7D"/>
    <w:rsid w:val="00E032BA"/>
    <w:rsid w:val="00E04F0B"/>
    <w:rsid w:val="00E0568F"/>
    <w:rsid w:val="00E131DF"/>
    <w:rsid w:val="00E13645"/>
    <w:rsid w:val="00E154E7"/>
    <w:rsid w:val="00E22329"/>
    <w:rsid w:val="00E24BBB"/>
    <w:rsid w:val="00E256A4"/>
    <w:rsid w:val="00E25AA9"/>
    <w:rsid w:val="00E25BAF"/>
    <w:rsid w:val="00E27431"/>
    <w:rsid w:val="00E31FBB"/>
    <w:rsid w:val="00E43E04"/>
    <w:rsid w:val="00E5035C"/>
    <w:rsid w:val="00E67996"/>
    <w:rsid w:val="00E67D72"/>
    <w:rsid w:val="00E706DF"/>
    <w:rsid w:val="00E728C8"/>
    <w:rsid w:val="00E72E88"/>
    <w:rsid w:val="00E74463"/>
    <w:rsid w:val="00E7697F"/>
    <w:rsid w:val="00E76A7F"/>
    <w:rsid w:val="00E83F7A"/>
    <w:rsid w:val="00E912F5"/>
    <w:rsid w:val="00EA3F7A"/>
    <w:rsid w:val="00EA5EC8"/>
    <w:rsid w:val="00EC06E1"/>
    <w:rsid w:val="00EC0C3E"/>
    <w:rsid w:val="00EC0F29"/>
    <w:rsid w:val="00EC39FF"/>
    <w:rsid w:val="00EC58F1"/>
    <w:rsid w:val="00EC6AF1"/>
    <w:rsid w:val="00ED327C"/>
    <w:rsid w:val="00EE3A47"/>
    <w:rsid w:val="00EF0690"/>
    <w:rsid w:val="00EF195A"/>
    <w:rsid w:val="00EF2225"/>
    <w:rsid w:val="00EF6AD8"/>
    <w:rsid w:val="00F032D6"/>
    <w:rsid w:val="00F10ED4"/>
    <w:rsid w:val="00F12783"/>
    <w:rsid w:val="00F1522E"/>
    <w:rsid w:val="00F267E5"/>
    <w:rsid w:val="00F3212D"/>
    <w:rsid w:val="00F452D7"/>
    <w:rsid w:val="00F54039"/>
    <w:rsid w:val="00F604AC"/>
    <w:rsid w:val="00F64B23"/>
    <w:rsid w:val="00F64EEC"/>
    <w:rsid w:val="00F67421"/>
    <w:rsid w:val="00F739CD"/>
    <w:rsid w:val="00F77F59"/>
    <w:rsid w:val="00F825FF"/>
    <w:rsid w:val="00F83AE3"/>
    <w:rsid w:val="00F91C5D"/>
    <w:rsid w:val="00F9488C"/>
    <w:rsid w:val="00FA1609"/>
    <w:rsid w:val="00FB2638"/>
    <w:rsid w:val="00FC1905"/>
    <w:rsid w:val="00FC2742"/>
    <w:rsid w:val="00FC2950"/>
    <w:rsid w:val="00FC4950"/>
    <w:rsid w:val="00FC4B03"/>
    <w:rsid w:val="00FC5579"/>
    <w:rsid w:val="00FC5F17"/>
    <w:rsid w:val="00FC78CB"/>
    <w:rsid w:val="00FD65ED"/>
    <w:rsid w:val="00FE1808"/>
    <w:rsid w:val="00FE57F5"/>
    <w:rsid w:val="00FE6ADD"/>
    <w:rsid w:val="00FF2D34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1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6F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3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9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84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5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0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138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0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7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37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59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4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0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5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8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1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1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4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2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1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8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2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44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3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5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8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5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40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9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08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45">
          <w:marLeft w:val="14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4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3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4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9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0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6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6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8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27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1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13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4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8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83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39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0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5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7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7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8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4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3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49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3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6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9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4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3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1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1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0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61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4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5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37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6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9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8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5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3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4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0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7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7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5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5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8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70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2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4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934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8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36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67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8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2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1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0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4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7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3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9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05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9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0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6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3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3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8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7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70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8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1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5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2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5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8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4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9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5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53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39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1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98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02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2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8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1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9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6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0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7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0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7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72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1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7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5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5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8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7" Type="http://schemas.openxmlformats.org/officeDocument/2006/relationships/hyperlink" Target="mailto:ICC@ecodev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TaxCatchAll xmlns="0991fb6b-c15a-463c-9fb8-1da86cd44403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4F42AC750952244C8FA96A46F7568C95" ma:contentTypeVersion="25" ma:contentTypeDescription="DEDJTR Document" ma:contentTypeScope="" ma:versionID="212a600626db91f489f726e5e2f1cfa2">
  <xsd:schema xmlns:xsd="http://www.w3.org/2001/XMLSchema" xmlns:xs="http://www.w3.org/2001/XMLSchema" xmlns:p="http://schemas.microsoft.com/office/2006/metadata/properties" xmlns:ns2="1970f3ff-c7c3-4b73-8f0c-0bc260d159f3" xmlns:ns3="0991fb6b-c15a-463c-9fb8-1da86cd44403" xmlns:ns4="f99f9b7a-a468-43c0-8798-4445be1cd8d3" targetNamespace="http://schemas.microsoft.com/office/2006/metadata/properties" ma:root="true" ma:fieldsID="c6cac9ab8d8a5e11c1589f3bd4b4fd90" ns2:_="" ns3:_="" ns4:_="">
    <xsd:import namespace="1970f3ff-c7c3-4b73-8f0c-0bc260d159f3"/>
    <xsd:import namespace="0991fb6b-c15a-463c-9fb8-1da86cd44403"/>
    <xsd:import namespace="f99f9b7a-a468-43c0-8798-4445be1cd8d3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fb6b-c15a-463c-9fb8-1da86cd444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3ad5269-8d6e-454d-afea-ccf7a18512f5}" ma:internalName="TaxCatchAll" ma:showField="CatchAllData" ma:web="0991fb6b-c15a-463c-9fb8-1da86cd44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3ad5269-8d6e-454d-afea-ccf7a18512f5}" ma:internalName="TaxCatchAllLabel" ma:readOnly="true" ma:showField="CatchAllDataLabel" ma:web="0991fb6b-c15a-463c-9fb8-1da86cd44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f9b7a-a468-43c0-8798-4445be1c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79142-A740-4118-8AD1-4F52D78603C0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0991fb6b-c15a-463c-9fb8-1da86cd44403"/>
  </ds:schemaRefs>
</ds:datastoreItem>
</file>

<file path=customXml/itemProps2.xml><?xml version="1.0" encoding="utf-8"?>
<ds:datastoreItem xmlns:ds="http://schemas.openxmlformats.org/officeDocument/2006/customXml" ds:itemID="{5B72D1C1-467E-4ACF-84FC-C35551E8E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D1BE8-7CB5-4BC9-93FF-D313E60D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0991fb6b-c15a-463c-9fb8-1da86cd44403"/>
    <ds:schemaRef ds:uri="f99f9b7a-a468-43c0-8798-4445be1cd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2020-09-08T01:18:00Z</dcterms:created>
  <dcterms:modified xsi:type="dcterms:W3CDTF">2020-09-05T23:48:00Z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0x010100611F6414DFB111E7BA88F9DF1743E317004F42AC750952244C8FA96A46F7568C95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